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A96" w:rsidRDefault="00DB3A96" w:rsidP="00DB3A96">
      <w:pPr>
        <w:spacing w:after="0"/>
        <w:ind w:left="10915"/>
        <w:rPr>
          <w:rFonts w:ascii="Times New Roman" w:hAnsi="Times New Roman" w:cs="Times New Roman"/>
          <w:b/>
          <w:sz w:val="24"/>
          <w:lang w:val="ru-RU"/>
        </w:rPr>
      </w:pPr>
      <w:bookmarkStart w:id="0" w:name="block-18770261"/>
      <w:r>
        <w:rPr>
          <w:rFonts w:ascii="Times New Roman" w:hAnsi="Times New Roman" w:cs="Times New Roman"/>
          <w:b/>
          <w:sz w:val="24"/>
          <w:lang w:val="ru-RU"/>
        </w:rPr>
        <w:t>Приложение к ООП С</w:t>
      </w:r>
      <w:r w:rsidRPr="00613DC3">
        <w:rPr>
          <w:rFonts w:ascii="Times New Roman" w:hAnsi="Times New Roman" w:cs="Times New Roman"/>
          <w:b/>
          <w:sz w:val="24"/>
          <w:lang w:val="ru-RU"/>
        </w:rPr>
        <w:t>ОО</w:t>
      </w:r>
    </w:p>
    <w:p w:rsidR="00DB3A96" w:rsidRDefault="00DB3A96" w:rsidP="00DB3A96">
      <w:pPr>
        <w:spacing w:after="0"/>
        <w:ind w:left="120"/>
        <w:rPr>
          <w:rFonts w:ascii="Times New Roman" w:hAnsi="Times New Roman" w:cs="Times New Roman"/>
          <w:b/>
          <w:sz w:val="24"/>
          <w:lang w:val="ru-RU"/>
        </w:rPr>
      </w:pPr>
    </w:p>
    <w:p w:rsidR="00DB3A96" w:rsidRPr="00684277" w:rsidRDefault="00DB3A96" w:rsidP="00DB3A96">
      <w:pPr>
        <w:spacing w:after="0" w:line="360" w:lineRule="auto"/>
        <w:jc w:val="center"/>
        <w:rPr>
          <w:rFonts w:ascii="Times New Roman" w:hAnsi="Times New Roman" w:cs="Times New Roman"/>
          <w:b/>
          <w:sz w:val="28"/>
          <w:lang w:val="ru-RU"/>
        </w:rPr>
      </w:pPr>
      <w:r>
        <w:rPr>
          <w:rFonts w:ascii="Times New Roman" w:hAnsi="Times New Roman" w:cs="Times New Roman"/>
          <w:b/>
          <w:sz w:val="28"/>
          <w:lang w:val="ru-RU"/>
        </w:rPr>
        <w:t>02-05</w:t>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sidRPr="00684277">
        <w:rPr>
          <w:rFonts w:ascii="Times New Roman" w:hAnsi="Times New Roman" w:cs="Times New Roman"/>
          <w:b/>
          <w:sz w:val="28"/>
          <w:lang w:val="ru-RU"/>
        </w:rPr>
        <w:t>МУНИЦИПАЛЬНОЕ БЮДЖЕТНОЕ ОБЩЕОБРАЗОВАТЕЛЬНОЕ УЧРЕЖДЕНИЕ</w:t>
      </w:r>
    </w:p>
    <w:p w:rsidR="00DB3A96" w:rsidRPr="00684277" w:rsidRDefault="00DB3A96" w:rsidP="00DB3A96">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DB3A96" w:rsidRPr="00D35F6B" w:rsidRDefault="00DB3A96" w:rsidP="00DB3A96">
      <w:pPr>
        <w:spacing w:after="0" w:line="360" w:lineRule="auto"/>
        <w:rPr>
          <w:lang w:val="ru-RU"/>
        </w:rPr>
      </w:pPr>
    </w:p>
    <w:p w:rsidR="00DB3A96" w:rsidRDefault="00DB3A96" w:rsidP="00DB3A96">
      <w:pPr>
        <w:spacing w:after="0" w:line="360" w:lineRule="auto"/>
        <w:jc w:val="center"/>
        <w:rPr>
          <w:rFonts w:ascii="Times New Roman" w:hAnsi="Times New Roman"/>
          <w:b/>
          <w:color w:val="000000"/>
          <w:sz w:val="28"/>
          <w:lang w:val="ru-RU"/>
        </w:rPr>
      </w:pPr>
    </w:p>
    <w:p w:rsidR="00DB3A96" w:rsidRDefault="00DB3A96" w:rsidP="00DB3A96">
      <w:pPr>
        <w:spacing w:after="0" w:line="360" w:lineRule="auto"/>
        <w:jc w:val="center"/>
        <w:rPr>
          <w:rFonts w:ascii="Times New Roman" w:hAnsi="Times New Roman"/>
          <w:b/>
          <w:color w:val="000000"/>
          <w:sz w:val="28"/>
          <w:lang w:val="ru-RU"/>
        </w:rPr>
      </w:pPr>
    </w:p>
    <w:p w:rsidR="00DB3A96" w:rsidRDefault="00DB3A96" w:rsidP="00DB3A96">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DB3A96" w:rsidRDefault="00DB3A96" w:rsidP="00DB3A96">
      <w:pPr>
        <w:spacing w:after="0" w:line="360" w:lineRule="auto"/>
        <w:jc w:val="center"/>
        <w:rPr>
          <w:rFonts w:ascii="Times New Roman" w:hAnsi="Times New Roman"/>
          <w:b/>
          <w:color w:val="000000"/>
          <w:sz w:val="28"/>
          <w:lang w:val="ru-RU"/>
        </w:rPr>
      </w:pPr>
      <w:r>
        <w:rPr>
          <w:rFonts w:ascii="Times New Roman" w:hAnsi="Times New Roman"/>
          <w:b/>
          <w:color w:val="000000"/>
          <w:sz w:val="28"/>
          <w:lang w:val="ru-RU"/>
        </w:rPr>
        <w:t xml:space="preserve">НА УРОВЕНЬ </w:t>
      </w:r>
      <w:r>
        <w:rPr>
          <w:rFonts w:ascii="Times New Roman" w:hAnsi="Times New Roman"/>
          <w:b/>
          <w:color w:val="000000"/>
          <w:sz w:val="28"/>
          <w:lang w:val="ru-RU"/>
        </w:rPr>
        <w:t>СРЕДНЕГО</w:t>
      </w:r>
      <w:r>
        <w:rPr>
          <w:rFonts w:ascii="Times New Roman" w:hAnsi="Times New Roman"/>
          <w:b/>
          <w:color w:val="000000"/>
          <w:sz w:val="28"/>
          <w:lang w:val="ru-RU"/>
        </w:rPr>
        <w:t xml:space="preserve"> ОБЩЕГО ОБРАЗРОВАНИЯ</w:t>
      </w:r>
    </w:p>
    <w:p w:rsidR="00DB3A96" w:rsidRPr="00D35F6B" w:rsidRDefault="00DB3A96" w:rsidP="00DB3A96">
      <w:pPr>
        <w:spacing w:after="0" w:line="360" w:lineRule="auto"/>
        <w:jc w:val="center"/>
        <w:rPr>
          <w:lang w:val="ru-RU"/>
        </w:rPr>
      </w:pPr>
    </w:p>
    <w:p w:rsidR="00DB3A96" w:rsidRPr="00D35F6B" w:rsidRDefault="00DB3A96" w:rsidP="00DB3A96">
      <w:pPr>
        <w:spacing w:after="0" w:line="360" w:lineRule="auto"/>
        <w:jc w:val="center"/>
        <w:rPr>
          <w:lang w:val="ru-RU"/>
        </w:rPr>
      </w:pPr>
      <w:r w:rsidRPr="00D35F6B">
        <w:rPr>
          <w:rFonts w:ascii="Times New Roman" w:hAnsi="Times New Roman"/>
          <w:color w:val="000000"/>
          <w:sz w:val="28"/>
          <w:lang w:val="ru-RU"/>
        </w:rPr>
        <w:t>(</w:t>
      </w:r>
      <w:r>
        <w:rPr>
          <w:rFonts w:ascii="Times New Roman" w:hAnsi="Times New Roman"/>
          <w:color w:val="000000"/>
          <w:sz w:val="28"/>
        </w:rPr>
        <w:t>ID</w:t>
      </w:r>
      <w:r w:rsidRPr="00D2674A">
        <w:rPr>
          <w:rFonts w:ascii="Times New Roman" w:hAnsi="Times New Roman"/>
          <w:color w:val="000000"/>
          <w:sz w:val="28"/>
          <w:lang w:val="ru-RU"/>
        </w:rPr>
        <w:t xml:space="preserve"> 2512996</w:t>
      </w:r>
      <w:r w:rsidRPr="00D35F6B">
        <w:rPr>
          <w:rFonts w:ascii="Times New Roman" w:hAnsi="Times New Roman"/>
          <w:color w:val="000000"/>
          <w:sz w:val="28"/>
          <w:lang w:val="ru-RU"/>
        </w:rPr>
        <w:t>)</w:t>
      </w:r>
    </w:p>
    <w:p w:rsidR="00DB3A96" w:rsidRPr="00D35F6B" w:rsidRDefault="00DB3A96" w:rsidP="00DB3A96">
      <w:pPr>
        <w:spacing w:after="0" w:line="360" w:lineRule="auto"/>
        <w:jc w:val="center"/>
        <w:rPr>
          <w:lang w:val="ru-RU"/>
        </w:rPr>
      </w:pPr>
    </w:p>
    <w:p w:rsidR="00DB3A96" w:rsidRPr="00D35F6B" w:rsidRDefault="00DB3A96" w:rsidP="00DB3A96">
      <w:pPr>
        <w:spacing w:after="0" w:line="360" w:lineRule="auto"/>
        <w:jc w:val="center"/>
        <w:rPr>
          <w:lang w:val="ru-RU"/>
        </w:rPr>
      </w:pPr>
      <w:r>
        <w:rPr>
          <w:rFonts w:ascii="Times New Roman" w:hAnsi="Times New Roman"/>
          <w:b/>
          <w:color w:val="000000"/>
          <w:sz w:val="28"/>
          <w:lang w:val="ru-RU"/>
        </w:rPr>
        <w:t>по</w:t>
      </w:r>
      <w:r w:rsidRPr="00D35F6B">
        <w:rPr>
          <w:rFonts w:ascii="Times New Roman" w:hAnsi="Times New Roman"/>
          <w:b/>
          <w:color w:val="000000"/>
          <w:sz w:val="28"/>
          <w:lang w:val="ru-RU"/>
        </w:rPr>
        <w:t xml:space="preserve"> </w:t>
      </w:r>
      <w:r>
        <w:rPr>
          <w:rFonts w:ascii="Times New Roman" w:hAnsi="Times New Roman"/>
          <w:b/>
          <w:color w:val="000000"/>
          <w:sz w:val="28"/>
          <w:lang w:val="ru-RU"/>
        </w:rPr>
        <w:t xml:space="preserve">предмету </w:t>
      </w:r>
      <w:r w:rsidRPr="00D35F6B">
        <w:rPr>
          <w:rFonts w:ascii="Times New Roman" w:hAnsi="Times New Roman"/>
          <w:b/>
          <w:color w:val="000000"/>
          <w:sz w:val="28"/>
          <w:lang w:val="ru-RU"/>
        </w:rPr>
        <w:t>«</w:t>
      </w:r>
      <w:r>
        <w:rPr>
          <w:rFonts w:ascii="Times New Roman" w:hAnsi="Times New Roman"/>
          <w:b/>
          <w:color w:val="000000"/>
          <w:sz w:val="28"/>
          <w:lang w:val="ru-RU"/>
        </w:rPr>
        <w:t>Русский язык</w:t>
      </w:r>
      <w:r w:rsidRPr="00D35F6B">
        <w:rPr>
          <w:rFonts w:ascii="Times New Roman" w:hAnsi="Times New Roman"/>
          <w:b/>
          <w:color w:val="000000"/>
          <w:sz w:val="28"/>
          <w:lang w:val="ru-RU"/>
        </w:rPr>
        <w:t>»</w:t>
      </w:r>
    </w:p>
    <w:p w:rsidR="00DB3A96" w:rsidRPr="00D35F6B" w:rsidRDefault="00DB3A96" w:rsidP="00DB3A96">
      <w:pPr>
        <w:spacing w:after="0" w:line="360" w:lineRule="auto"/>
        <w:jc w:val="center"/>
        <w:rPr>
          <w:lang w:val="ru-RU"/>
        </w:rPr>
      </w:pPr>
      <w:r w:rsidRPr="00D35F6B">
        <w:rPr>
          <w:rFonts w:ascii="Times New Roman" w:hAnsi="Times New Roman"/>
          <w:color w:val="000000"/>
          <w:sz w:val="28"/>
          <w:lang w:val="ru-RU"/>
        </w:rPr>
        <w:t>для обучающихся</w:t>
      </w:r>
      <w:r>
        <w:rPr>
          <w:rFonts w:ascii="Times New Roman" w:hAnsi="Times New Roman"/>
          <w:color w:val="000000"/>
          <w:sz w:val="28"/>
          <w:lang w:val="ru-RU"/>
        </w:rPr>
        <w:t xml:space="preserve"> </w:t>
      </w:r>
      <w:r>
        <w:rPr>
          <w:rFonts w:ascii="Times New Roman" w:hAnsi="Times New Roman"/>
          <w:color w:val="000000"/>
          <w:sz w:val="28"/>
          <w:lang w:val="ru-RU"/>
        </w:rPr>
        <w:t>10-11</w:t>
      </w:r>
      <w:r w:rsidRPr="00D35F6B">
        <w:rPr>
          <w:rFonts w:ascii="Times New Roman" w:hAnsi="Times New Roman"/>
          <w:color w:val="000000"/>
          <w:sz w:val="28"/>
          <w:lang w:val="ru-RU"/>
        </w:rPr>
        <w:t xml:space="preserve"> классов </w:t>
      </w:r>
    </w:p>
    <w:p w:rsidR="00DB3A96" w:rsidRPr="00D35F6B" w:rsidRDefault="00DB3A96" w:rsidP="00DB3A96">
      <w:pPr>
        <w:spacing w:after="0" w:line="360" w:lineRule="auto"/>
        <w:jc w:val="center"/>
        <w:rPr>
          <w:lang w:val="ru-RU"/>
        </w:rPr>
      </w:pPr>
      <w:bookmarkStart w:id="1" w:name="_GoBack"/>
      <w:bookmarkEnd w:id="1"/>
    </w:p>
    <w:p w:rsidR="00DB3A96" w:rsidRPr="00D35F6B" w:rsidRDefault="00DB3A96" w:rsidP="00DB3A96">
      <w:pPr>
        <w:spacing w:after="0" w:line="360" w:lineRule="auto"/>
        <w:jc w:val="center"/>
        <w:rPr>
          <w:lang w:val="ru-RU"/>
        </w:rPr>
      </w:pPr>
    </w:p>
    <w:p w:rsidR="00DB3A96" w:rsidRPr="00D35F6B" w:rsidRDefault="00DB3A96" w:rsidP="00DB3A96">
      <w:pPr>
        <w:spacing w:after="0" w:line="360" w:lineRule="auto"/>
        <w:jc w:val="center"/>
        <w:rPr>
          <w:lang w:val="ru-RU"/>
        </w:rPr>
      </w:pPr>
    </w:p>
    <w:p w:rsidR="00DB3A96" w:rsidRPr="00D35F6B" w:rsidRDefault="00DB3A96" w:rsidP="00DB3A96">
      <w:pPr>
        <w:spacing w:after="0" w:line="360" w:lineRule="auto"/>
        <w:jc w:val="center"/>
        <w:rPr>
          <w:lang w:val="ru-RU"/>
        </w:rPr>
      </w:pPr>
    </w:p>
    <w:p w:rsidR="00DB3A96" w:rsidRPr="00D35F6B" w:rsidRDefault="00DB3A96" w:rsidP="00DB3A96">
      <w:pPr>
        <w:spacing w:after="0" w:line="360" w:lineRule="auto"/>
        <w:jc w:val="center"/>
        <w:rPr>
          <w:lang w:val="ru-RU"/>
        </w:rPr>
      </w:pPr>
    </w:p>
    <w:p w:rsidR="00DB3A96" w:rsidRDefault="00DB3A96" w:rsidP="00DB3A96">
      <w:pPr>
        <w:spacing w:after="0" w:line="360" w:lineRule="auto"/>
        <w:jc w:val="center"/>
        <w:rPr>
          <w:lang w:val="ru-RU"/>
        </w:rPr>
      </w:pPr>
    </w:p>
    <w:p w:rsidR="00DB3A96" w:rsidRDefault="00DB3A96" w:rsidP="00DB3A96">
      <w:pPr>
        <w:spacing w:after="0" w:line="408" w:lineRule="auto"/>
        <w:ind w:left="120"/>
        <w:jc w:val="center"/>
        <w:rPr>
          <w:rFonts w:ascii="Times New Roman" w:hAnsi="Times New Roman"/>
          <w:b/>
          <w:color w:val="000000"/>
          <w:sz w:val="28"/>
          <w:lang w:val="ru-RU"/>
        </w:rPr>
      </w:pPr>
      <w:r>
        <w:rPr>
          <w:rFonts w:ascii="Times New Roman" w:hAnsi="Times New Roman" w:cs="Times New Roman"/>
          <w:sz w:val="24"/>
          <w:lang w:val="ru-RU"/>
        </w:rPr>
        <w:t>г. Набережные Челны</w:t>
      </w:r>
      <w:r>
        <w:rPr>
          <w:lang w:val="ru-RU"/>
        </w:rPr>
        <w:tab/>
      </w:r>
    </w:p>
    <w:p w:rsidR="00B2127A" w:rsidRPr="00D2674A" w:rsidRDefault="00B2127A">
      <w:pPr>
        <w:spacing w:after="0"/>
        <w:ind w:left="120"/>
        <w:rPr>
          <w:lang w:val="ru-RU"/>
        </w:rPr>
      </w:pPr>
    </w:p>
    <w:p w:rsidR="00B2127A" w:rsidRPr="00D2674A" w:rsidRDefault="00B2127A">
      <w:pPr>
        <w:rPr>
          <w:lang w:val="ru-RU"/>
        </w:rPr>
        <w:sectPr w:rsidR="00B2127A" w:rsidRPr="00D2674A" w:rsidSect="00DB3A96">
          <w:footerReference w:type="default" r:id="rId7"/>
          <w:pgSz w:w="16383" w:h="11906" w:orient="landscape"/>
          <w:pgMar w:top="1701" w:right="1134" w:bottom="850" w:left="1134" w:header="720" w:footer="720" w:gutter="0"/>
          <w:cols w:space="720"/>
          <w:titlePg/>
          <w:docGrid w:linePitch="299"/>
        </w:sectPr>
      </w:pPr>
    </w:p>
    <w:p w:rsidR="00B2127A" w:rsidRPr="00DB3A96" w:rsidRDefault="001D4276" w:rsidP="00DB3A96">
      <w:pPr>
        <w:spacing w:after="0" w:line="240" w:lineRule="auto"/>
        <w:ind w:firstLine="709"/>
        <w:jc w:val="center"/>
        <w:rPr>
          <w:sz w:val="20"/>
          <w:lang w:val="ru-RU"/>
        </w:rPr>
      </w:pPr>
      <w:bookmarkStart w:id="2" w:name="block-18770264"/>
      <w:bookmarkEnd w:id="0"/>
      <w:r w:rsidRPr="00DB3A96">
        <w:rPr>
          <w:rFonts w:ascii="Times New Roman" w:hAnsi="Times New Roman"/>
          <w:b/>
          <w:color w:val="000000"/>
          <w:sz w:val="24"/>
          <w:lang w:val="ru-RU"/>
        </w:rPr>
        <w:lastRenderedPageBreak/>
        <w:t>ПОЯСНИТЕЛЬНАЯ ЗАПИСКА</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B2127A" w:rsidRPr="00DB3A96" w:rsidRDefault="001D4276" w:rsidP="00D2674A">
      <w:pPr>
        <w:spacing w:after="0" w:line="240" w:lineRule="auto"/>
        <w:ind w:firstLine="709"/>
        <w:jc w:val="both"/>
        <w:rPr>
          <w:sz w:val="20"/>
          <w:lang w:val="ru-RU"/>
        </w:rPr>
      </w:pPr>
      <w:r w:rsidRPr="00DB3A96">
        <w:rPr>
          <w:rFonts w:ascii="Times New Roman" w:hAnsi="Times New Roman"/>
          <w:b/>
          <w:color w:val="000000"/>
          <w:sz w:val="24"/>
          <w:lang w:val="ru-RU"/>
        </w:rPr>
        <w:t>ОБЩАЯ ХАРАКТЕРИСТИКА УЧЕБНОГО ПРЕДМЕТА «РУССКИЙ ЯЗЫК»</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pacing w:val="-3"/>
          <w:sz w:val="24"/>
          <w:lang w:val="ru-RU"/>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w:t>
      </w:r>
      <w:r w:rsidRPr="00DB3A96">
        <w:rPr>
          <w:rFonts w:ascii="Times New Roman" w:hAnsi="Times New Roman"/>
          <w:color w:val="000000"/>
          <w:sz w:val="24"/>
          <w:lang w:val="ru-RU"/>
        </w:rPr>
        <w:lastRenderedPageBreak/>
        <w:t>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B2127A" w:rsidRPr="00DB3A96" w:rsidRDefault="001D4276" w:rsidP="00D2674A">
      <w:pPr>
        <w:spacing w:after="0" w:line="240" w:lineRule="auto"/>
        <w:ind w:firstLine="709"/>
        <w:jc w:val="both"/>
        <w:rPr>
          <w:sz w:val="20"/>
          <w:lang w:val="ru-RU"/>
        </w:rPr>
      </w:pPr>
      <w:r w:rsidRPr="00DB3A96">
        <w:rPr>
          <w:rFonts w:ascii="Times New Roman" w:hAnsi="Times New Roman"/>
          <w:b/>
          <w:color w:val="000000"/>
          <w:sz w:val="24"/>
          <w:lang w:val="ru-RU"/>
        </w:rPr>
        <w:t>ЦЕЛИ ИЗУЧЕНИЯ УЧЕБНОГО ПРЕДМЕТА «РУССКИЙ ЯЗЫК»</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Изучение русского языка направлено на достижение следующих целей:</w:t>
      </w:r>
    </w:p>
    <w:p w:rsidR="00B2127A" w:rsidRPr="00DB3A96" w:rsidRDefault="001D4276" w:rsidP="00D2674A">
      <w:pPr>
        <w:numPr>
          <w:ilvl w:val="0"/>
          <w:numId w:val="1"/>
        </w:numPr>
        <w:spacing w:after="0" w:line="240" w:lineRule="auto"/>
        <w:ind w:left="0" w:firstLine="709"/>
        <w:jc w:val="both"/>
        <w:rPr>
          <w:sz w:val="20"/>
          <w:lang w:val="ru-RU"/>
        </w:rPr>
      </w:pPr>
      <w:r w:rsidRPr="00DB3A96">
        <w:rPr>
          <w:rFonts w:ascii="Times New Roman" w:hAnsi="Times New Roman"/>
          <w:color w:val="000000"/>
          <w:sz w:val="24"/>
          <w:lang w:val="ru-RU"/>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B2127A" w:rsidRPr="00DB3A96" w:rsidRDefault="001D4276" w:rsidP="00D2674A">
      <w:pPr>
        <w:numPr>
          <w:ilvl w:val="0"/>
          <w:numId w:val="1"/>
        </w:numPr>
        <w:spacing w:after="0" w:line="240" w:lineRule="auto"/>
        <w:ind w:left="0" w:firstLine="709"/>
        <w:jc w:val="both"/>
        <w:rPr>
          <w:sz w:val="20"/>
          <w:lang w:val="ru-RU"/>
        </w:rPr>
      </w:pPr>
      <w:r w:rsidRPr="00DB3A96">
        <w:rPr>
          <w:rFonts w:ascii="Times New Roman" w:hAnsi="Times New Roman"/>
          <w:color w:val="000000"/>
          <w:sz w:val="24"/>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B2127A" w:rsidRPr="00DB3A96" w:rsidRDefault="001D4276" w:rsidP="00D2674A">
      <w:pPr>
        <w:numPr>
          <w:ilvl w:val="0"/>
          <w:numId w:val="1"/>
        </w:numPr>
        <w:spacing w:after="0" w:line="240" w:lineRule="auto"/>
        <w:ind w:left="0" w:firstLine="709"/>
        <w:jc w:val="both"/>
        <w:rPr>
          <w:sz w:val="20"/>
          <w:lang w:val="ru-RU"/>
        </w:rPr>
      </w:pPr>
      <w:r w:rsidRPr="00DB3A96">
        <w:rPr>
          <w:rFonts w:ascii="Times New Roman" w:hAnsi="Times New Roman"/>
          <w:color w:val="000000"/>
          <w:sz w:val="24"/>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B2127A" w:rsidRPr="00DB3A96" w:rsidRDefault="001D4276" w:rsidP="00D2674A">
      <w:pPr>
        <w:numPr>
          <w:ilvl w:val="0"/>
          <w:numId w:val="1"/>
        </w:numPr>
        <w:spacing w:after="0" w:line="240" w:lineRule="auto"/>
        <w:ind w:left="0" w:firstLine="709"/>
        <w:jc w:val="both"/>
        <w:rPr>
          <w:sz w:val="20"/>
          <w:lang w:val="ru-RU"/>
        </w:rPr>
      </w:pPr>
      <w:r w:rsidRPr="00DB3A96">
        <w:rPr>
          <w:rFonts w:ascii="Times New Roman" w:hAnsi="Times New Roman"/>
          <w:color w:val="000000"/>
          <w:sz w:val="24"/>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B2127A" w:rsidRPr="00DB3A96" w:rsidRDefault="001D4276" w:rsidP="00D2674A">
      <w:pPr>
        <w:numPr>
          <w:ilvl w:val="0"/>
          <w:numId w:val="1"/>
        </w:numPr>
        <w:spacing w:after="0" w:line="240" w:lineRule="auto"/>
        <w:ind w:left="0" w:firstLine="709"/>
        <w:jc w:val="both"/>
        <w:rPr>
          <w:sz w:val="20"/>
          <w:lang w:val="ru-RU"/>
        </w:rPr>
      </w:pPr>
      <w:r w:rsidRPr="00DB3A96">
        <w:rPr>
          <w:rFonts w:ascii="Times New Roman" w:hAnsi="Times New Roman"/>
          <w:color w:val="000000"/>
          <w:sz w:val="24"/>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B2127A" w:rsidRPr="00DB3A96" w:rsidRDefault="001D4276" w:rsidP="00D2674A">
      <w:pPr>
        <w:numPr>
          <w:ilvl w:val="0"/>
          <w:numId w:val="1"/>
        </w:numPr>
        <w:spacing w:after="0" w:line="240" w:lineRule="auto"/>
        <w:ind w:left="0" w:firstLine="709"/>
        <w:jc w:val="both"/>
        <w:rPr>
          <w:sz w:val="20"/>
          <w:lang w:val="ru-RU"/>
        </w:rPr>
      </w:pPr>
      <w:r w:rsidRPr="00DB3A96">
        <w:rPr>
          <w:rFonts w:ascii="Times New Roman" w:hAnsi="Times New Roman"/>
          <w:color w:val="000000"/>
          <w:sz w:val="24"/>
          <w:lang w:val="ru-RU"/>
        </w:rPr>
        <w:lastRenderedPageBreak/>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B2127A" w:rsidRPr="00DB3A96" w:rsidRDefault="001D4276" w:rsidP="00D2674A">
      <w:pPr>
        <w:spacing w:after="0" w:line="240" w:lineRule="auto"/>
        <w:ind w:firstLine="709"/>
        <w:jc w:val="both"/>
        <w:rPr>
          <w:sz w:val="20"/>
          <w:lang w:val="ru-RU"/>
        </w:rPr>
      </w:pPr>
      <w:r w:rsidRPr="00DB3A96">
        <w:rPr>
          <w:rFonts w:ascii="Times New Roman" w:hAnsi="Times New Roman"/>
          <w:b/>
          <w:color w:val="000000"/>
          <w:sz w:val="24"/>
          <w:lang w:val="ru-RU"/>
        </w:rPr>
        <w:t>МЕСТО УЧЕБНОГО ПРЕДМЕТА «РУССКИЙ ЯЗЫК» В УЧЕБНОМ ПЛАНЕ</w:t>
      </w:r>
    </w:p>
    <w:p w:rsidR="00B2127A" w:rsidRPr="00DB3A96" w:rsidRDefault="001D4276" w:rsidP="00D2674A">
      <w:pPr>
        <w:spacing w:after="0" w:line="240" w:lineRule="auto"/>
        <w:ind w:firstLine="709"/>
        <w:jc w:val="both"/>
        <w:rPr>
          <w:sz w:val="20"/>
          <w:lang w:val="ru-RU"/>
        </w:rPr>
      </w:pPr>
      <w:r w:rsidRPr="00DB3A96">
        <w:rPr>
          <w:rFonts w:ascii="Times New Roman" w:hAnsi="Times New Roman"/>
          <w:color w:val="000000"/>
          <w:sz w:val="24"/>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DB3A96" w:rsidRDefault="00DB3A96" w:rsidP="00D2674A">
      <w:pPr>
        <w:spacing w:after="0" w:line="240" w:lineRule="auto"/>
        <w:ind w:firstLine="709"/>
        <w:jc w:val="both"/>
        <w:rPr>
          <w:rFonts w:ascii="Times New Roman" w:hAnsi="Times New Roman"/>
          <w:b/>
          <w:color w:val="000000"/>
          <w:sz w:val="28"/>
          <w:lang w:val="ru-RU"/>
        </w:rPr>
      </w:pPr>
      <w:bookmarkStart w:id="3" w:name="block-18770262"/>
      <w:bookmarkEnd w:id="2"/>
    </w:p>
    <w:p w:rsidR="00DB3A96" w:rsidRDefault="00DB3A96" w:rsidP="00D2674A">
      <w:pPr>
        <w:spacing w:after="0" w:line="240" w:lineRule="auto"/>
        <w:ind w:firstLine="709"/>
        <w:jc w:val="both"/>
        <w:rPr>
          <w:rFonts w:ascii="Times New Roman" w:hAnsi="Times New Roman"/>
          <w:b/>
          <w:color w:val="000000"/>
          <w:sz w:val="28"/>
          <w:lang w:val="ru-RU"/>
        </w:rPr>
      </w:pPr>
    </w:p>
    <w:p w:rsidR="00B2127A" w:rsidRPr="00DB3A96" w:rsidRDefault="001D4276" w:rsidP="00DB3A96">
      <w:pPr>
        <w:spacing w:after="0" w:line="240" w:lineRule="auto"/>
        <w:ind w:firstLine="709"/>
        <w:jc w:val="center"/>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СОДЕРЖАНИЕ УЧЕБНОГО ПРЕДМЕТА «РУССКИЙ ЯЗЫК»</w:t>
      </w:r>
    </w:p>
    <w:p w:rsidR="00B2127A" w:rsidRPr="00DB3A96" w:rsidRDefault="00B2127A" w:rsidP="00DB3A96">
      <w:pPr>
        <w:spacing w:after="0" w:line="240" w:lineRule="auto"/>
        <w:ind w:firstLine="709"/>
        <w:jc w:val="both"/>
        <w:rPr>
          <w:rFonts w:ascii="Times New Roman" w:hAnsi="Times New Roman" w:cs="Times New Roman"/>
          <w:sz w:val="24"/>
          <w:szCs w:val="24"/>
          <w:lang w:val="ru-RU"/>
        </w:rPr>
      </w:pP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10 КЛАСС</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Общие сведения о языке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Язык как знаковая система. Основные функции языка.</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Лингвистика как наука.</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Язык и культура.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Язык и речь.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Система языка.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Система языка, её устройство, функционирование.</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Культура речи как раздел лингвистики.Языковая норма, её основные признаки и функции.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Качества хорошей речи.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Фонетика. Орфоэпия. Орфоэпические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Лексикология и фразеология. Лексические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Функционально-стилистическая окраска слова. Лексика общеупотребительная, разговорная и книжная. Особенности употребления.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pacing w:val="-4"/>
          <w:sz w:val="24"/>
          <w:szCs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DB3A96">
        <w:rPr>
          <w:rFonts w:ascii="Times New Roman" w:hAnsi="Times New Roman" w:cs="Times New Roman"/>
          <w:color w:val="000000"/>
          <w:sz w:val="24"/>
          <w:szCs w:val="24"/>
          <w:lang w:val="ru-RU"/>
        </w:rPr>
        <w:t xml:space="preserve"> Особенности употребления.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Фразеология русского языка (повторение, обобщение). Крылатые слова.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Морфемика и словообразование. Словообразовательные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Морфология. Морфологические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Морфологические нормы современного русского литературного языка (общее представление).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Основные нормы употребления имён существительных: форм рода, числа, падежа.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Основные нормы употребления имён прилагательных: форм степеней сравнения, краткой формы.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Основные нормы употребления количественных, порядковых и собирательных числительных.</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Основные нормы употребления местоимений: формы 3-го лица личных местоимений, возвратного местоимения </w:t>
      </w:r>
      <w:r w:rsidRPr="00DB3A96">
        <w:rPr>
          <w:rFonts w:ascii="Times New Roman" w:hAnsi="Times New Roman" w:cs="Times New Roman"/>
          <w:b/>
          <w:color w:val="000000"/>
          <w:sz w:val="24"/>
          <w:szCs w:val="24"/>
          <w:lang w:val="ru-RU"/>
        </w:rPr>
        <w:t>себя</w:t>
      </w:r>
      <w:r w:rsidRPr="00DB3A96">
        <w:rPr>
          <w:rFonts w:ascii="Times New Roman" w:hAnsi="Times New Roman" w:cs="Times New Roman"/>
          <w:color w:val="000000"/>
          <w:sz w:val="24"/>
          <w:szCs w:val="24"/>
          <w:lang w:val="ru-RU"/>
        </w:rPr>
        <w:t>.</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Орфография. Основные правила орфографии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pacing w:val="-3"/>
          <w:sz w:val="24"/>
          <w:szCs w:val="24"/>
          <w:lang w:val="ru-RU"/>
        </w:rPr>
        <w:t>Орфографические правила. Правописание гласных и согласных в корне.</w:t>
      </w:r>
      <w:r w:rsidR="00DB3A96" w:rsidRPr="00DB3A96">
        <w:rPr>
          <w:rFonts w:ascii="Times New Roman" w:hAnsi="Times New Roman" w:cs="Times New Roman"/>
          <w:color w:val="000000"/>
          <w:spacing w:val="-3"/>
          <w:sz w:val="24"/>
          <w:szCs w:val="24"/>
          <w:lang w:val="ru-RU"/>
        </w:rPr>
        <w:t xml:space="preserve"> </w:t>
      </w:r>
      <w:r w:rsidRPr="00DB3A96">
        <w:rPr>
          <w:rFonts w:ascii="Times New Roman" w:hAnsi="Times New Roman" w:cs="Times New Roman"/>
          <w:color w:val="000000"/>
          <w:sz w:val="24"/>
          <w:szCs w:val="24"/>
          <w:lang w:val="ru-RU"/>
        </w:rPr>
        <w:t>Употребление разделительных ъ и ь.</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Правописание приставок. Буквы ы – и после приставок.</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Правописание суффиксов.</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Правописание н и нн в словах различных частей речи.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Правописание не и ни.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Правописание окончаний имён существительных, имён прилагательных и глаголов.</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Слитное, дефисное и раздельное написание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lastRenderedPageBreak/>
        <w:t>Речь. Речевое общение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Речь как деятельность. Виды речевой деятельности (повторение, обобщение).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Текст. Информационно-смысловая переработка текста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Текст, его основные признаки (повторение, обобщение).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Логико-смысловые отношения между предложениями в тексте (общее представление).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План. Тезисы. Конспект. Реферат. Аннотация. Отзыв. Рецензия.</w:t>
      </w:r>
    </w:p>
    <w:p w:rsidR="00B2127A" w:rsidRPr="00DB3A96" w:rsidRDefault="00B2127A" w:rsidP="00DB3A96">
      <w:pPr>
        <w:spacing w:after="0" w:line="240" w:lineRule="auto"/>
        <w:ind w:firstLine="709"/>
        <w:jc w:val="both"/>
        <w:rPr>
          <w:rFonts w:ascii="Times New Roman" w:hAnsi="Times New Roman" w:cs="Times New Roman"/>
          <w:sz w:val="24"/>
          <w:szCs w:val="24"/>
          <w:lang w:val="ru-RU"/>
        </w:rPr>
      </w:pP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11 КЛАСС</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Общие сведения о языке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Язык и речь.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Синтаксис. Синтаксические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Синтаксис как раздел лингвистики (повторение, обобщение). Синтаксический анализ словосочетания и предложения.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w:t>
      </w:r>
      <w:r w:rsidRPr="00DB3A96">
        <w:rPr>
          <w:rFonts w:ascii="Times New Roman" w:hAnsi="Times New Roman" w:cs="Times New Roman"/>
          <w:color w:val="000000"/>
          <w:sz w:val="24"/>
          <w:szCs w:val="24"/>
          <w:lang w:val="ru-RU"/>
        </w:rPr>
        <w:lastRenderedPageBreak/>
        <w:t>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Основные нормы управления: правильный выбор падежной или предложно-падежной формы управляемого слова.</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Основные нормы употребления однородных членов предложения.</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Основные нормы употребления причастных и деепричастных оборотов.</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Основные нормы построения сложных предложений.</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Пунктуация. Основные правила пунктуации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Пунктуация как раздел лингвистики (повторение, обобщение). Пунктуационный анализ предложения.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и их функции. Знаки препинания между подлежащим и сказуемым.</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в предложениях с однородными членами.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при обособлении.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в предложениях с вводными конструкциями, обращениями, междометиями.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в сложном предложении.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в сложном предложении с разными видами связи.</w:t>
      </w:r>
      <w:r w:rsidR="00DB3A96" w:rsidRPr="00DB3A96">
        <w:rPr>
          <w:rFonts w:ascii="Times New Roman" w:hAnsi="Times New Roman" w:cs="Times New Roman"/>
          <w:color w:val="000000"/>
          <w:sz w:val="24"/>
          <w:szCs w:val="24"/>
          <w:lang w:val="ru-RU"/>
        </w:rPr>
        <w:t xml:space="preserve"> </w:t>
      </w:r>
      <w:r w:rsidRPr="00DB3A96">
        <w:rPr>
          <w:rFonts w:ascii="Times New Roman" w:hAnsi="Times New Roman" w:cs="Times New Roman"/>
          <w:color w:val="000000"/>
          <w:sz w:val="24"/>
          <w:szCs w:val="24"/>
          <w:lang w:val="ru-RU"/>
        </w:rPr>
        <w:t>Знаки препинания при передаче чужой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Функциональная стилистика.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Функциональная стилистика как раздел лингвистики. Стилистическая норма (повторение, обобщение).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B2127A" w:rsidRPr="00D2674A" w:rsidRDefault="00B2127A" w:rsidP="00D2674A">
      <w:pPr>
        <w:spacing w:after="0" w:line="240" w:lineRule="auto"/>
        <w:ind w:firstLine="709"/>
        <w:rPr>
          <w:lang w:val="ru-RU"/>
        </w:rPr>
        <w:sectPr w:rsidR="00B2127A" w:rsidRPr="00D2674A" w:rsidSect="00DB3A96">
          <w:pgSz w:w="16383" w:h="11906" w:orient="landscape"/>
          <w:pgMar w:top="1701" w:right="1134" w:bottom="850" w:left="1134" w:header="720" w:footer="720" w:gutter="0"/>
          <w:cols w:space="720"/>
          <w:docGrid w:linePitch="299"/>
        </w:sectPr>
      </w:pPr>
    </w:p>
    <w:p w:rsidR="00B2127A" w:rsidRPr="00DB3A96" w:rsidRDefault="001D4276" w:rsidP="00DB3A96">
      <w:pPr>
        <w:spacing w:after="0" w:line="240" w:lineRule="auto"/>
        <w:ind w:firstLine="709"/>
        <w:jc w:val="center"/>
        <w:rPr>
          <w:rFonts w:ascii="Times New Roman" w:hAnsi="Times New Roman" w:cs="Times New Roman"/>
          <w:sz w:val="24"/>
          <w:szCs w:val="24"/>
          <w:lang w:val="ru-RU"/>
        </w:rPr>
      </w:pPr>
      <w:bookmarkStart w:id="4" w:name="block-18770263"/>
      <w:bookmarkEnd w:id="3"/>
      <w:r w:rsidRPr="00DB3A96">
        <w:rPr>
          <w:rFonts w:ascii="Times New Roman" w:hAnsi="Times New Roman" w:cs="Times New Roman"/>
          <w:b/>
          <w:color w:val="000000"/>
          <w:sz w:val="24"/>
          <w:szCs w:val="24"/>
          <w:lang w:val="ru-RU"/>
        </w:rPr>
        <w:lastRenderedPageBreak/>
        <w:t>ПЛАНИРУЕМЫЕ РЕЗУЛЬТАТЫ ОСВОЕНИЯ ПРОГРАММЫ ПО РУССКОМУ ЯЗЫКУ НА УРОВНЕ СРЕДНЕГО ОБЩЕГО ОБРАЗОВАНИЯ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2127A" w:rsidRPr="00DB3A96" w:rsidRDefault="001D4276" w:rsidP="00DB3A96">
      <w:pPr>
        <w:spacing w:after="0" w:line="240" w:lineRule="auto"/>
        <w:ind w:firstLine="709"/>
        <w:jc w:val="both"/>
        <w:rPr>
          <w:rFonts w:ascii="Times New Roman" w:hAnsi="Times New Roman" w:cs="Times New Roman"/>
          <w:b/>
          <w:sz w:val="24"/>
          <w:szCs w:val="24"/>
          <w:lang w:val="ru-RU"/>
        </w:rPr>
      </w:pPr>
      <w:r w:rsidRPr="00DB3A96">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следующие </w:t>
      </w:r>
      <w:r w:rsidRPr="00DB3A96">
        <w:rPr>
          <w:rFonts w:ascii="Times New Roman" w:hAnsi="Times New Roman" w:cs="Times New Roman"/>
          <w:b/>
          <w:color w:val="000000"/>
          <w:sz w:val="24"/>
          <w:szCs w:val="24"/>
          <w:lang w:val="ru-RU"/>
        </w:rPr>
        <w:t xml:space="preserve">личностные результаты: </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1) гражданского воспитания:</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w:t>
      </w:r>
      <w:r w:rsidRPr="00DB3A96">
        <w:rPr>
          <w:rFonts w:ascii="Times New Roman" w:hAnsi="Times New Roman" w:cs="Times New Roman"/>
          <w:color w:val="000000"/>
          <w:spacing w:val="-3"/>
          <w:sz w:val="24"/>
          <w:szCs w:val="24"/>
          <w:lang w:val="ru-RU"/>
        </w:rPr>
        <w:t>формированность гражданской позиции обучающегося как активного и ответственного члена российского общества;</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B2127A" w:rsidRPr="00DB3A96" w:rsidRDefault="001D4276" w:rsidP="00DB3A96">
      <w:pPr>
        <w:numPr>
          <w:ilvl w:val="0"/>
          <w:numId w:val="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к гуманитарной и волонтёрской деятельности.</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2) патриотического воспитания:</w:t>
      </w:r>
    </w:p>
    <w:p w:rsidR="00B2127A" w:rsidRPr="00DB3A96" w:rsidRDefault="001D4276" w:rsidP="00DB3A96">
      <w:pPr>
        <w:numPr>
          <w:ilvl w:val="0"/>
          <w:numId w:val="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2127A" w:rsidRPr="00DB3A96" w:rsidRDefault="001D4276" w:rsidP="00DB3A96">
      <w:pPr>
        <w:numPr>
          <w:ilvl w:val="0"/>
          <w:numId w:val="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B2127A" w:rsidRPr="00DB3A96" w:rsidRDefault="001D4276" w:rsidP="00DB3A96">
      <w:pPr>
        <w:numPr>
          <w:ilvl w:val="0"/>
          <w:numId w:val="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идейная убеждённость, готовность к служению Отечеству и его защите, ответственность за его судьбу.</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3) духовно-нравственного воспитания:</w:t>
      </w:r>
    </w:p>
    <w:p w:rsidR="00B2127A" w:rsidRPr="00DB3A96" w:rsidRDefault="001D4276" w:rsidP="00DB3A96">
      <w:pPr>
        <w:numPr>
          <w:ilvl w:val="0"/>
          <w:numId w:val="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осознание духовных ценностей российского народа;</w:t>
      </w:r>
    </w:p>
    <w:p w:rsidR="00B2127A" w:rsidRPr="00DB3A96" w:rsidRDefault="001D4276" w:rsidP="00DB3A96">
      <w:pPr>
        <w:numPr>
          <w:ilvl w:val="0"/>
          <w:numId w:val="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сформированность нравственного сознания, норм этичного поведения;</w:t>
      </w:r>
    </w:p>
    <w:p w:rsidR="00B2127A" w:rsidRPr="00DB3A96" w:rsidRDefault="001D4276" w:rsidP="00DB3A96">
      <w:pPr>
        <w:numPr>
          <w:ilvl w:val="0"/>
          <w:numId w:val="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B2127A" w:rsidRPr="00DB3A96" w:rsidRDefault="001D4276" w:rsidP="00DB3A96">
      <w:pPr>
        <w:numPr>
          <w:ilvl w:val="0"/>
          <w:numId w:val="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осознание личного вклада в построение устойчивого будущего;</w:t>
      </w:r>
    </w:p>
    <w:p w:rsidR="00B2127A" w:rsidRPr="00DB3A96" w:rsidRDefault="001D4276" w:rsidP="00DB3A96">
      <w:pPr>
        <w:numPr>
          <w:ilvl w:val="0"/>
          <w:numId w:val="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4) эстетического воспитания:</w:t>
      </w:r>
    </w:p>
    <w:p w:rsidR="00B2127A" w:rsidRPr="00DB3A96" w:rsidRDefault="001D4276" w:rsidP="00DB3A96">
      <w:pPr>
        <w:numPr>
          <w:ilvl w:val="0"/>
          <w:numId w:val="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B2127A" w:rsidRPr="00DB3A96" w:rsidRDefault="001D4276" w:rsidP="00DB3A96">
      <w:pPr>
        <w:numPr>
          <w:ilvl w:val="0"/>
          <w:numId w:val="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2127A" w:rsidRPr="00DB3A96" w:rsidRDefault="001D4276" w:rsidP="00DB3A96">
      <w:pPr>
        <w:numPr>
          <w:ilvl w:val="0"/>
          <w:numId w:val="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B2127A" w:rsidRPr="00DB3A96" w:rsidRDefault="001D4276" w:rsidP="00DB3A96">
      <w:pPr>
        <w:numPr>
          <w:ilvl w:val="0"/>
          <w:numId w:val="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5) физического воспитания:</w:t>
      </w:r>
    </w:p>
    <w:p w:rsidR="00B2127A" w:rsidRPr="00DB3A96" w:rsidRDefault="001D4276" w:rsidP="00DB3A96">
      <w:pPr>
        <w:numPr>
          <w:ilvl w:val="0"/>
          <w:numId w:val="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rsidR="00B2127A" w:rsidRPr="00DB3A96" w:rsidRDefault="001D4276" w:rsidP="00DB3A96">
      <w:pPr>
        <w:numPr>
          <w:ilvl w:val="0"/>
          <w:numId w:val="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B2127A" w:rsidRPr="00DB3A96" w:rsidRDefault="001D4276" w:rsidP="00DB3A96">
      <w:pPr>
        <w:numPr>
          <w:ilvl w:val="0"/>
          <w:numId w:val="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6) трудового воспитания:</w:t>
      </w:r>
    </w:p>
    <w:p w:rsidR="00B2127A" w:rsidRPr="00DB3A96" w:rsidRDefault="001D4276" w:rsidP="00DB3A96">
      <w:pPr>
        <w:numPr>
          <w:ilvl w:val="0"/>
          <w:numId w:val="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к труду, осознание ценности мастерства, трудолюбие;</w:t>
      </w:r>
    </w:p>
    <w:p w:rsidR="00B2127A" w:rsidRPr="00DB3A96" w:rsidRDefault="001D4276" w:rsidP="00DB3A96">
      <w:pPr>
        <w:numPr>
          <w:ilvl w:val="0"/>
          <w:numId w:val="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B2127A" w:rsidRPr="00DB3A96" w:rsidRDefault="001D4276" w:rsidP="00DB3A96">
      <w:pPr>
        <w:numPr>
          <w:ilvl w:val="0"/>
          <w:numId w:val="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B2127A" w:rsidRPr="00DB3A96" w:rsidRDefault="001D4276" w:rsidP="00DB3A96">
      <w:pPr>
        <w:numPr>
          <w:ilvl w:val="0"/>
          <w:numId w:val="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7) экологического воспитания:</w:t>
      </w:r>
    </w:p>
    <w:p w:rsidR="00B2127A" w:rsidRPr="00DB3A96" w:rsidRDefault="001D4276" w:rsidP="00DB3A96">
      <w:pPr>
        <w:numPr>
          <w:ilvl w:val="0"/>
          <w:numId w:val="8"/>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B2127A" w:rsidRPr="00DB3A96" w:rsidRDefault="001D4276" w:rsidP="00DB3A96">
      <w:pPr>
        <w:numPr>
          <w:ilvl w:val="0"/>
          <w:numId w:val="8"/>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B2127A" w:rsidRPr="00DB3A96" w:rsidRDefault="001D4276" w:rsidP="00DB3A96">
      <w:pPr>
        <w:numPr>
          <w:ilvl w:val="0"/>
          <w:numId w:val="8"/>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B2127A" w:rsidRPr="00DB3A96" w:rsidRDefault="001D4276" w:rsidP="00DB3A96">
      <w:pPr>
        <w:numPr>
          <w:ilvl w:val="0"/>
          <w:numId w:val="8"/>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расширение опыта деятельности экологической направленности.</w:t>
      </w:r>
    </w:p>
    <w:p w:rsidR="00B2127A" w:rsidRPr="00DB3A96" w:rsidRDefault="001D4276" w:rsidP="00DB3A96">
      <w:pPr>
        <w:spacing w:after="0" w:line="240" w:lineRule="auto"/>
        <w:ind w:firstLine="709"/>
        <w:jc w:val="both"/>
        <w:rPr>
          <w:rFonts w:ascii="Times New Roman" w:hAnsi="Times New Roman" w:cs="Times New Roman"/>
          <w:sz w:val="24"/>
          <w:szCs w:val="24"/>
        </w:rPr>
      </w:pPr>
      <w:r w:rsidRPr="00DB3A96">
        <w:rPr>
          <w:rFonts w:ascii="Times New Roman" w:hAnsi="Times New Roman" w:cs="Times New Roman"/>
          <w:b/>
          <w:color w:val="000000"/>
          <w:sz w:val="24"/>
          <w:szCs w:val="24"/>
        </w:rPr>
        <w:t>8) ценности научного познания:</w:t>
      </w:r>
    </w:p>
    <w:p w:rsidR="00B2127A" w:rsidRPr="00DB3A96" w:rsidRDefault="001D4276" w:rsidP="00DB3A96">
      <w:pPr>
        <w:numPr>
          <w:ilvl w:val="0"/>
          <w:numId w:val="9"/>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2127A" w:rsidRPr="00DB3A96" w:rsidRDefault="001D4276" w:rsidP="00DB3A96">
      <w:pPr>
        <w:numPr>
          <w:ilvl w:val="0"/>
          <w:numId w:val="9"/>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B2127A" w:rsidRPr="00DB3A96" w:rsidRDefault="001D4276" w:rsidP="00DB3A96">
      <w:pPr>
        <w:numPr>
          <w:ilvl w:val="0"/>
          <w:numId w:val="9"/>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B2127A" w:rsidRPr="00DB3A96" w:rsidRDefault="001D4276" w:rsidP="00DB3A96">
      <w:pPr>
        <w:numPr>
          <w:ilvl w:val="0"/>
          <w:numId w:val="10"/>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rsidR="00B2127A" w:rsidRPr="00DB3A96" w:rsidRDefault="001D4276" w:rsidP="00DB3A96">
      <w:pPr>
        <w:numPr>
          <w:ilvl w:val="0"/>
          <w:numId w:val="10"/>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B2127A" w:rsidRPr="00DB3A96" w:rsidRDefault="001D4276" w:rsidP="00DB3A96">
      <w:pPr>
        <w:numPr>
          <w:ilvl w:val="0"/>
          <w:numId w:val="10"/>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B2127A" w:rsidRPr="00DB3A96" w:rsidRDefault="001D4276" w:rsidP="00DB3A96">
      <w:pPr>
        <w:numPr>
          <w:ilvl w:val="0"/>
          <w:numId w:val="10"/>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B2127A" w:rsidRPr="00DB3A96" w:rsidRDefault="001D4276" w:rsidP="00DB3A96">
      <w:pPr>
        <w:numPr>
          <w:ilvl w:val="0"/>
          <w:numId w:val="10"/>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w:t>
      </w:r>
      <w:r w:rsidRPr="00DB3A96">
        <w:rPr>
          <w:rFonts w:ascii="Times New Roman" w:hAnsi="Times New Roman" w:cs="Times New Roman"/>
          <w:b/>
          <w:color w:val="000000"/>
          <w:sz w:val="24"/>
          <w:szCs w:val="24"/>
          <w:lang w:val="ru-RU"/>
        </w:rPr>
        <w:t>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r w:rsidRPr="00DB3A96">
        <w:rPr>
          <w:rFonts w:ascii="Times New Roman" w:hAnsi="Times New Roman" w:cs="Times New Roman"/>
          <w:color w:val="000000"/>
          <w:sz w:val="24"/>
          <w:szCs w:val="24"/>
          <w:lang w:val="ru-RU"/>
        </w:rPr>
        <w:t xml:space="preserve">. </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базовые логические действия</w:t>
      </w:r>
      <w:r w:rsidRPr="00DB3A96">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самостоятельно формулировать и актуализировать проблему, рассматривать её всесторонне;</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выявлять закономерности и противоречия языковых явлений, данных в наблюдении;</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разрабатывать план решения проблемы с учётом анализа имеющихся материальных и нематериальных ресурсов;</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вносить коррективы в деятельность, оценивать риски и соответствие результатов целям;</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B2127A" w:rsidRPr="00DB3A96" w:rsidRDefault="001D4276" w:rsidP="00DB3A96">
      <w:pPr>
        <w:numPr>
          <w:ilvl w:val="0"/>
          <w:numId w:val="11"/>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развивать креативное мышление при решении жизненных проблем с учётом собственного речевого и читательского опыта.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базовые исследовательские действия</w:t>
      </w:r>
      <w:r w:rsidRPr="00DB3A96">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разнообразных жизненных ситуациях;</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давать оценку новым ситуациям, приобретённому опыту;</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уметь интегрировать знания из разных предметных областей;</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B2127A" w:rsidRPr="00DB3A96" w:rsidRDefault="001D4276" w:rsidP="00DB3A96">
      <w:pPr>
        <w:numPr>
          <w:ilvl w:val="0"/>
          <w:numId w:val="12"/>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выдвигать новые идеи, оригинальные подходы, предлагать альтернативные способы решения проблем.</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умения работать с информацией</w:t>
      </w:r>
      <w:r w:rsidRPr="00DB3A96">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B2127A" w:rsidRPr="00DB3A96" w:rsidRDefault="001D4276" w:rsidP="00DB3A96">
      <w:pPr>
        <w:numPr>
          <w:ilvl w:val="0"/>
          <w:numId w:val="1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B2127A" w:rsidRPr="00DB3A96" w:rsidRDefault="001D4276" w:rsidP="00DB3A96">
      <w:pPr>
        <w:numPr>
          <w:ilvl w:val="0"/>
          <w:numId w:val="1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B2127A" w:rsidRPr="00DB3A96" w:rsidRDefault="001D4276" w:rsidP="00DB3A96">
      <w:pPr>
        <w:numPr>
          <w:ilvl w:val="0"/>
          <w:numId w:val="1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оценивать достоверность, легитимность информации, её соответствие правовым и морально-этическим нормам;</w:t>
      </w:r>
    </w:p>
    <w:p w:rsidR="00B2127A" w:rsidRPr="00DB3A96" w:rsidRDefault="001D4276" w:rsidP="00DB3A96">
      <w:pPr>
        <w:numPr>
          <w:ilvl w:val="0"/>
          <w:numId w:val="1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2127A" w:rsidRPr="00DB3A96" w:rsidRDefault="001D4276" w:rsidP="00DB3A96">
      <w:pPr>
        <w:numPr>
          <w:ilvl w:val="0"/>
          <w:numId w:val="13"/>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владеть навыками защиты личной информации, соблюдать требования информационной безопасности.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 xml:space="preserve">умения общения </w:t>
      </w:r>
      <w:r w:rsidRPr="00DB3A96">
        <w:rPr>
          <w:rFonts w:ascii="Times New Roman" w:hAnsi="Times New Roman" w:cs="Times New Roman"/>
          <w:color w:val="000000"/>
          <w:sz w:val="24"/>
          <w:szCs w:val="24"/>
          <w:lang w:val="ru-RU"/>
        </w:rPr>
        <w:t>как часть коммуникативных универсальных учебных действий:</w:t>
      </w:r>
    </w:p>
    <w:p w:rsidR="00B2127A" w:rsidRPr="00DB3A96" w:rsidRDefault="001D4276" w:rsidP="00DB3A96">
      <w:pPr>
        <w:numPr>
          <w:ilvl w:val="0"/>
          <w:numId w:val="1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осуществлять коммуникацию во всех сферах жизни;</w:t>
      </w:r>
    </w:p>
    <w:p w:rsidR="00B2127A" w:rsidRPr="00DB3A96" w:rsidRDefault="001D4276" w:rsidP="00DB3A96">
      <w:pPr>
        <w:numPr>
          <w:ilvl w:val="0"/>
          <w:numId w:val="1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B2127A" w:rsidRPr="00DB3A96" w:rsidRDefault="001D4276" w:rsidP="00DB3A96">
      <w:pPr>
        <w:numPr>
          <w:ilvl w:val="0"/>
          <w:numId w:val="1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владеть различными способами общения и взаимодействия; аргументированно вести диалог;</w:t>
      </w:r>
    </w:p>
    <w:p w:rsidR="00B2127A" w:rsidRPr="00DB3A96" w:rsidRDefault="001D4276" w:rsidP="00DB3A96">
      <w:pPr>
        <w:numPr>
          <w:ilvl w:val="0"/>
          <w:numId w:val="14"/>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развёрнуто, логично и корректно с точки зрения культуры речи излагать своё мнение, строить высказывание.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умения самоорганизации</w:t>
      </w:r>
      <w:r w:rsidRPr="00DB3A96">
        <w:rPr>
          <w:rFonts w:ascii="Times New Roman" w:hAnsi="Times New Roman" w:cs="Times New Roman"/>
          <w:color w:val="000000"/>
          <w:sz w:val="24"/>
          <w:szCs w:val="24"/>
          <w:lang w:val="ru-RU"/>
        </w:rPr>
        <w:t xml:space="preserve"> как части регулятивных универсальных учебных действий:</w:t>
      </w:r>
    </w:p>
    <w:p w:rsidR="00B2127A" w:rsidRPr="00DB3A96" w:rsidRDefault="001D4276" w:rsidP="00DB3A96">
      <w:pPr>
        <w:numPr>
          <w:ilvl w:val="0"/>
          <w:numId w:val="1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2127A" w:rsidRPr="00DB3A96" w:rsidRDefault="001D4276" w:rsidP="00DB3A96">
      <w:pPr>
        <w:numPr>
          <w:ilvl w:val="0"/>
          <w:numId w:val="1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B2127A" w:rsidRPr="00DB3A96" w:rsidRDefault="001D4276" w:rsidP="00DB3A96">
      <w:pPr>
        <w:numPr>
          <w:ilvl w:val="0"/>
          <w:numId w:val="1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B2127A" w:rsidRPr="00DB3A96" w:rsidRDefault="001D4276" w:rsidP="00DB3A96">
      <w:pPr>
        <w:numPr>
          <w:ilvl w:val="0"/>
          <w:numId w:val="1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делать осознанный выбор, уметь аргументировать его, брать ответственность за результаты выбора;</w:t>
      </w:r>
    </w:p>
    <w:p w:rsidR="00B2127A" w:rsidRPr="00DB3A96" w:rsidRDefault="001D4276" w:rsidP="00DB3A96">
      <w:pPr>
        <w:numPr>
          <w:ilvl w:val="0"/>
          <w:numId w:val="15"/>
        </w:numPr>
        <w:spacing w:after="0" w:line="240" w:lineRule="auto"/>
        <w:ind w:left="0" w:firstLine="709"/>
        <w:jc w:val="both"/>
        <w:rPr>
          <w:rFonts w:ascii="Times New Roman" w:hAnsi="Times New Roman" w:cs="Times New Roman"/>
          <w:sz w:val="24"/>
          <w:szCs w:val="24"/>
        </w:rPr>
      </w:pPr>
      <w:r w:rsidRPr="00DB3A96">
        <w:rPr>
          <w:rFonts w:ascii="Times New Roman" w:hAnsi="Times New Roman" w:cs="Times New Roman"/>
          <w:color w:val="000000"/>
          <w:sz w:val="24"/>
          <w:szCs w:val="24"/>
        </w:rPr>
        <w:t>оценивать приобретённый опыт;</w:t>
      </w:r>
    </w:p>
    <w:p w:rsidR="00B2127A" w:rsidRPr="00DB3A96" w:rsidRDefault="001D4276" w:rsidP="00DB3A96">
      <w:pPr>
        <w:numPr>
          <w:ilvl w:val="0"/>
          <w:numId w:val="15"/>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умения самоконтроля, принятия себя и других</w:t>
      </w:r>
      <w:r w:rsidRPr="00DB3A96">
        <w:rPr>
          <w:rFonts w:ascii="Times New Roman" w:hAnsi="Times New Roman" w:cs="Times New Roman"/>
          <w:color w:val="000000"/>
          <w:sz w:val="24"/>
          <w:szCs w:val="24"/>
          <w:lang w:val="ru-RU"/>
        </w:rPr>
        <w:t xml:space="preserve"> как части регулятивных универсальных учебных действий:</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уметь оценивать риски и своевременно принимать решение по их снижению;</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принимать себя, понимая свои недостатки и достоинства;</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принимать мотивы и аргументы других людей при анализе результатов деятельности;</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признавать своё право и право других на ошибку;</w:t>
      </w:r>
    </w:p>
    <w:p w:rsidR="00B2127A" w:rsidRPr="00DB3A96" w:rsidRDefault="001D4276" w:rsidP="00DB3A96">
      <w:pPr>
        <w:numPr>
          <w:ilvl w:val="0"/>
          <w:numId w:val="16"/>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развивать способность видеть мир с позиции другого человека.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 xml:space="preserve">У обучающегося будут сформированы следующие </w:t>
      </w:r>
      <w:r w:rsidRPr="00DB3A96">
        <w:rPr>
          <w:rFonts w:ascii="Times New Roman" w:hAnsi="Times New Roman" w:cs="Times New Roman"/>
          <w:b/>
          <w:color w:val="000000"/>
          <w:sz w:val="24"/>
          <w:szCs w:val="24"/>
          <w:lang w:val="ru-RU"/>
        </w:rPr>
        <w:t>умения совместной деятельности:</w:t>
      </w:r>
    </w:p>
    <w:p w:rsidR="00B2127A" w:rsidRPr="00DB3A96" w:rsidRDefault="001D4276" w:rsidP="00DB3A96">
      <w:pPr>
        <w:numPr>
          <w:ilvl w:val="0"/>
          <w:numId w:val="1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B2127A" w:rsidRPr="00DB3A96" w:rsidRDefault="001D4276" w:rsidP="00DB3A96">
      <w:pPr>
        <w:numPr>
          <w:ilvl w:val="0"/>
          <w:numId w:val="1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rsidR="00B2127A" w:rsidRPr="00DB3A96" w:rsidRDefault="001D4276" w:rsidP="00DB3A96">
      <w:pPr>
        <w:numPr>
          <w:ilvl w:val="0"/>
          <w:numId w:val="1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B2127A" w:rsidRPr="00DB3A96" w:rsidRDefault="001D4276" w:rsidP="00DB3A96">
      <w:pPr>
        <w:numPr>
          <w:ilvl w:val="0"/>
          <w:numId w:val="1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rsidR="00B2127A" w:rsidRPr="00DB3A96" w:rsidRDefault="001D4276" w:rsidP="00DB3A96">
      <w:pPr>
        <w:numPr>
          <w:ilvl w:val="0"/>
          <w:numId w:val="17"/>
        </w:numPr>
        <w:spacing w:after="0" w:line="240" w:lineRule="auto"/>
        <w:ind w:left="0"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 xml:space="preserve">ПРЕДМЕТНЫЕ РЕЗУЛЬТАТЫ </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10 КЛАСС</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К концу обучения в 10 классе обучающийся получит следующие предметные результаты по отдельным темам программы по русскому языку:</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Общие сведения о языке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 языке как знаковой системе, об основных функциях языка; о лингвистике как науке.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pacing w:val="-2"/>
          <w:sz w:val="24"/>
          <w:szCs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Язык и речь.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Система языка.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 культуре речи как разделе лингвистики.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Комментировать нормативный, коммуникативный и этический аспекты культуры речи, приводить соответствующие примеры.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 языковой норме, её видах.</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словари русского языка в учебной деятельности.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Фонетика. Орфоэпия. Орфоэпические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Выполнять фонетический анализ слова.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Определять изобразительно-выразительные средства фонетики в тексте.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основные произносительные и акцентологические нормы современного русского литературного языка.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орфоэпический словарь.</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Лексикология и фразеология. Лексические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Выполнять лексический анализ слова.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Определять изобразительно-выразительные средства лексики.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лексические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Морфемика и словообразование. Словообразовательные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Выполнять морфемный и словообразовательный анализ слова.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словообразовательный словарь.</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lastRenderedPageBreak/>
        <w:t>Морфология. Морфологические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Выполнять морфологический анализ слова.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Определять особенности употребления в тексте слов разных частей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морфологические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словарь грамматических трудностей, справочники.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Орфография. Основные правила орфографии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 принципах и разделах русской орфографии.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Выполнять орфографический анализ слова.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правила орфографии.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орфографические словари.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Речь. Речевое общение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pacing w:val="-1"/>
          <w:sz w:val="24"/>
          <w:szCs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Употреблять языковые средства с учётом речевой ситуации.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в устной речи и на письме нормы современного русского литературного языка.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Оценивать собственную и чужую речь с точки зрения точного, уместного и выразительного словоупотребления.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Текст. Информационно-смысловая переработка текста</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Применять знания о тексте, его основных признаках, структуре и видах представленной в нём информации в речевой практике.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Выявлять логико-смысловые отношения между предложениями в тексте.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Создавать вторичные тексты (план, тезисы, конспект, реферат, аннотация, отзыв, рецензия и другие).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Корректировать текст: устранять логические, фактические, этические, грамматические и речевые ошибки.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11 КЛАСС</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К концу обучения в 11 классе обучающийся получит следующие предметные результаты по отдельным темам программы по русскому языку:</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Общие сведения о языке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об экологии языка, о проблемах речевой культуры в современном обществе.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Язык и речь.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Синтаксис. Синтаксические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Выполнять синтаксический анализ словосочетания, простого и сложного предложения.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Определять изобразительно-выразительные средства синтаксиса русского языка (в рамках изученного).</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синтаксические нормы.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словари грамматических трудностей, справочники.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Пунктуация. Основные правила пунктуации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 принципах и разделах русской пунктуации.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lastRenderedPageBreak/>
        <w:t>Выполнять пунктуационный анализ предложения.</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Соблюдать правила пунктуации.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Использовать справочники по пунктуации.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b/>
          <w:color w:val="000000"/>
          <w:sz w:val="24"/>
          <w:szCs w:val="24"/>
          <w:lang w:val="ru-RU"/>
        </w:rPr>
        <w:t>Функциональная стилистика. Культура речи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 функциональной стилистике как разделе лингвистики.</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B2127A" w:rsidRPr="00DB3A96" w:rsidRDefault="001D4276" w:rsidP="00DB3A96">
      <w:pPr>
        <w:spacing w:after="0" w:line="240" w:lineRule="auto"/>
        <w:ind w:firstLine="709"/>
        <w:jc w:val="both"/>
        <w:rPr>
          <w:rFonts w:ascii="Times New Roman" w:hAnsi="Times New Roman" w:cs="Times New Roman"/>
          <w:sz w:val="24"/>
          <w:szCs w:val="24"/>
          <w:lang w:val="ru-RU"/>
        </w:rPr>
      </w:pPr>
      <w:r w:rsidRPr="00DB3A96">
        <w:rPr>
          <w:rFonts w:ascii="Times New Roman" w:hAnsi="Times New Roman" w:cs="Times New Roman"/>
          <w:color w:val="000000"/>
          <w:sz w:val="24"/>
          <w:szCs w:val="24"/>
          <w:lang w:val="ru-RU"/>
        </w:rPr>
        <w:t>Применять знания о функциональных разновидностях языка в речевой практике.</w:t>
      </w:r>
    </w:p>
    <w:p w:rsidR="00B2127A" w:rsidRPr="00D2674A" w:rsidRDefault="00B2127A">
      <w:pPr>
        <w:rPr>
          <w:lang w:val="ru-RU"/>
        </w:rPr>
        <w:sectPr w:rsidR="00B2127A" w:rsidRPr="00D2674A" w:rsidSect="00DB3A96">
          <w:pgSz w:w="16383" w:h="11906" w:orient="landscape"/>
          <w:pgMar w:top="1701" w:right="1134" w:bottom="850" w:left="1134" w:header="720" w:footer="720" w:gutter="0"/>
          <w:cols w:space="720"/>
          <w:docGrid w:linePitch="299"/>
        </w:sectPr>
      </w:pPr>
    </w:p>
    <w:p w:rsidR="00B2127A" w:rsidRDefault="001D4276">
      <w:pPr>
        <w:spacing w:after="0"/>
        <w:ind w:left="120"/>
      </w:pPr>
      <w:bookmarkStart w:id="5" w:name="block-18770258"/>
      <w:bookmarkEnd w:id="4"/>
      <w:r w:rsidRPr="00D2674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2127A" w:rsidRDefault="001D427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B2127A">
        <w:trPr>
          <w:trHeight w:val="144"/>
          <w:tblCellSpacing w:w="20" w:type="nil"/>
        </w:trPr>
        <w:tc>
          <w:tcPr>
            <w:tcW w:w="464"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 п/п </w:t>
            </w:r>
          </w:p>
          <w:p w:rsidR="00B2127A" w:rsidRDefault="00B2127A">
            <w:pPr>
              <w:spacing w:after="0"/>
              <w:ind w:left="135"/>
            </w:pPr>
          </w:p>
        </w:tc>
        <w:tc>
          <w:tcPr>
            <w:tcW w:w="3696"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Наименование разделов и тем программы </w:t>
            </w:r>
          </w:p>
          <w:p w:rsidR="00B2127A" w:rsidRDefault="00B2127A">
            <w:pPr>
              <w:spacing w:after="0"/>
              <w:ind w:left="135"/>
            </w:pPr>
          </w:p>
        </w:tc>
        <w:tc>
          <w:tcPr>
            <w:tcW w:w="0" w:type="auto"/>
            <w:gridSpan w:val="3"/>
            <w:tcMar>
              <w:top w:w="50" w:type="dxa"/>
              <w:left w:w="100" w:type="dxa"/>
            </w:tcMar>
            <w:vAlign w:val="center"/>
          </w:tcPr>
          <w:p w:rsidR="00B2127A" w:rsidRDefault="001D4276">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Электронные (цифровые) образовательные ресурсы </w:t>
            </w:r>
          </w:p>
          <w:p w:rsidR="00B2127A" w:rsidRDefault="00B2127A">
            <w:pPr>
              <w:spacing w:after="0"/>
              <w:ind w:left="135"/>
            </w:pPr>
          </w:p>
        </w:tc>
      </w:tr>
      <w:tr w:rsidR="00B2127A">
        <w:trPr>
          <w:trHeight w:val="144"/>
          <w:tblCellSpacing w:w="20" w:type="nil"/>
        </w:trPr>
        <w:tc>
          <w:tcPr>
            <w:tcW w:w="0" w:type="auto"/>
            <w:vMerge/>
            <w:tcBorders>
              <w:top w:val="nil"/>
            </w:tcBorders>
            <w:tcMar>
              <w:top w:w="50" w:type="dxa"/>
              <w:left w:w="100" w:type="dxa"/>
            </w:tcMar>
          </w:tcPr>
          <w:p w:rsidR="00B2127A" w:rsidRDefault="00B2127A"/>
        </w:tc>
        <w:tc>
          <w:tcPr>
            <w:tcW w:w="0" w:type="auto"/>
            <w:vMerge/>
            <w:tcBorders>
              <w:top w:val="nil"/>
            </w:tcBorders>
            <w:tcMar>
              <w:top w:w="50" w:type="dxa"/>
              <w:left w:w="100" w:type="dxa"/>
            </w:tcMar>
          </w:tcPr>
          <w:p w:rsidR="00B2127A" w:rsidRDefault="00B2127A"/>
        </w:tc>
        <w:tc>
          <w:tcPr>
            <w:tcW w:w="909"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Всего </w:t>
            </w:r>
          </w:p>
          <w:p w:rsidR="00B2127A" w:rsidRDefault="00B2127A">
            <w:pPr>
              <w:spacing w:after="0"/>
              <w:ind w:left="135"/>
            </w:pPr>
          </w:p>
        </w:tc>
        <w:tc>
          <w:tcPr>
            <w:tcW w:w="1620"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Контрольные работы </w:t>
            </w:r>
          </w:p>
          <w:p w:rsidR="00B2127A" w:rsidRDefault="00B2127A">
            <w:pPr>
              <w:spacing w:after="0"/>
              <w:ind w:left="135"/>
            </w:pPr>
          </w:p>
        </w:tc>
        <w:tc>
          <w:tcPr>
            <w:tcW w:w="1712"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Практические работы </w:t>
            </w:r>
          </w:p>
          <w:p w:rsidR="00B2127A" w:rsidRDefault="00B2127A">
            <w:pPr>
              <w:spacing w:after="0"/>
              <w:ind w:left="135"/>
            </w:pPr>
          </w:p>
        </w:tc>
        <w:tc>
          <w:tcPr>
            <w:tcW w:w="0" w:type="auto"/>
            <w:vMerge/>
            <w:tcBorders>
              <w:top w:val="nil"/>
            </w:tcBorders>
            <w:tcMar>
              <w:top w:w="50" w:type="dxa"/>
              <w:left w:w="100" w:type="dxa"/>
            </w:tcMar>
          </w:tcPr>
          <w:p w:rsidR="00B2127A" w:rsidRDefault="00B2127A"/>
        </w:tc>
      </w:tr>
      <w:tr w:rsidR="00B2127A" w:rsidRPr="00DB3A96">
        <w:trPr>
          <w:trHeight w:val="144"/>
          <w:tblCellSpacing w:w="20" w:type="nil"/>
        </w:trPr>
        <w:tc>
          <w:tcPr>
            <w:tcW w:w="0" w:type="auto"/>
            <w:gridSpan w:val="6"/>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b/>
                <w:color w:val="000000"/>
                <w:sz w:val="24"/>
                <w:lang w:val="ru-RU"/>
              </w:rPr>
              <w:t>Раздел 1.</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Общие сведения о языке</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1.1</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1.2</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1.3</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1.4</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sidRPr="00D2674A">
              <w:rPr>
                <w:rFonts w:ascii="Times New Roman" w:hAnsi="Times New Roman"/>
                <w:b/>
                <w:color w:val="000000"/>
                <w:sz w:val="24"/>
                <w:lang w:val="ru-RU"/>
              </w:rPr>
              <w:t>Раздел 2.</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2.1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2.2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2.3</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2.5</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sidRPr="00D2674A">
              <w:rPr>
                <w:rFonts w:ascii="Times New Roman" w:hAnsi="Times New Roman"/>
                <w:b/>
                <w:color w:val="000000"/>
                <w:sz w:val="24"/>
                <w:lang w:val="ru-RU"/>
              </w:rPr>
              <w:t>Раздел 3.</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3.1</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3.2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2127A" w:rsidRDefault="00B2127A"/>
        </w:tc>
      </w:tr>
      <w:tr w:rsidR="00B2127A" w:rsidRPr="00DB3A96">
        <w:trPr>
          <w:trHeight w:val="144"/>
          <w:tblCellSpacing w:w="20" w:type="nil"/>
        </w:trPr>
        <w:tc>
          <w:tcPr>
            <w:tcW w:w="0" w:type="auto"/>
            <w:gridSpan w:val="6"/>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b/>
                <w:color w:val="000000"/>
                <w:sz w:val="24"/>
                <w:lang w:val="ru-RU"/>
              </w:rPr>
              <w:t>Раздел 4.</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Язык и речь. Культура речи. Лексикология и фразеология. Лексические нормы</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4.1</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4.2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4.3</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4.4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4.5</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Фразеология русского языка (повторение, </w:t>
            </w:r>
            <w:r w:rsidRPr="00D2674A">
              <w:rPr>
                <w:rFonts w:ascii="Times New Roman" w:hAnsi="Times New Roman"/>
                <w:color w:val="000000"/>
                <w:sz w:val="24"/>
                <w:lang w:val="ru-RU"/>
              </w:rPr>
              <w:lastRenderedPageBreak/>
              <w:t xml:space="preserve">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lastRenderedPageBreak/>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B2127A" w:rsidRDefault="00B2127A"/>
        </w:tc>
      </w:tr>
      <w:tr w:rsidR="00B2127A" w:rsidRPr="00DB3A96">
        <w:trPr>
          <w:trHeight w:val="144"/>
          <w:tblCellSpacing w:w="20" w:type="nil"/>
        </w:trPr>
        <w:tc>
          <w:tcPr>
            <w:tcW w:w="0" w:type="auto"/>
            <w:gridSpan w:val="6"/>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b/>
                <w:color w:val="000000"/>
                <w:sz w:val="24"/>
                <w:lang w:val="ru-RU"/>
              </w:rPr>
              <w:t>Раздел 5.</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5.1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5.2</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sidRPr="00D2674A">
              <w:rPr>
                <w:rFonts w:ascii="Times New Roman" w:hAnsi="Times New Roman"/>
                <w:b/>
                <w:color w:val="000000"/>
                <w:sz w:val="24"/>
                <w:lang w:val="ru-RU"/>
              </w:rPr>
              <w:t>Раздел 6.</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6.1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6.2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sidRPr="00D2674A">
              <w:rPr>
                <w:rFonts w:ascii="Times New Roman" w:hAnsi="Times New Roman"/>
                <w:b/>
                <w:color w:val="000000"/>
                <w:sz w:val="24"/>
                <w:lang w:val="ru-RU"/>
              </w:rPr>
              <w:t>Раздел 7.</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7.3</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7.5</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н и нн в словах различных частей речи</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7.6</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7.7</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7.8</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8.1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8.2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8.3</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8.4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2127A" w:rsidRDefault="00B2127A"/>
        </w:tc>
      </w:tr>
      <w:tr w:rsidR="00B2127A" w:rsidRPr="00DB3A96">
        <w:trPr>
          <w:trHeight w:val="144"/>
          <w:tblCellSpacing w:w="20" w:type="nil"/>
        </w:trPr>
        <w:tc>
          <w:tcPr>
            <w:tcW w:w="0" w:type="auto"/>
            <w:gridSpan w:val="6"/>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b/>
                <w:color w:val="000000"/>
                <w:sz w:val="24"/>
                <w:lang w:val="ru-RU"/>
              </w:rPr>
              <w:t>Раздел 9.</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Текст. Информационно-смысловая переработка текста</w:t>
            </w:r>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9.1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9.2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Логико-смысловые отношения между </w:t>
            </w:r>
            <w:r w:rsidRPr="00D2674A">
              <w:rPr>
                <w:rFonts w:ascii="Times New Roman" w:hAnsi="Times New Roman"/>
                <w:color w:val="000000"/>
                <w:sz w:val="24"/>
                <w:lang w:val="ru-RU"/>
              </w:rPr>
              <w:lastRenderedPageBreak/>
              <w:t>предложениями в тексте (общее представление)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9.3</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464" w:type="dxa"/>
            <w:tcMar>
              <w:top w:w="50" w:type="dxa"/>
              <w:left w:w="100" w:type="dxa"/>
            </w:tcMar>
            <w:vAlign w:val="center"/>
          </w:tcPr>
          <w:p w:rsidR="00B2127A" w:rsidRDefault="001D4276">
            <w:pPr>
              <w:spacing w:after="0"/>
            </w:pPr>
            <w:r>
              <w:rPr>
                <w:rFonts w:ascii="Times New Roman" w:hAnsi="Times New Roman"/>
                <w:color w:val="000000"/>
                <w:sz w:val="24"/>
              </w:rPr>
              <w:t>9.4</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B2127A" w:rsidRDefault="00B2127A"/>
        </w:tc>
      </w:tr>
      <w:tr w:rsidR="00B2127A" w:rsidRPr="00DB3A96">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B2127A" w:rsidRDefault="00B2127A">
            <w:pPr>
              <w:spacing w:after="0"/>
              <w:ind w:left="135"/>
              <w:jc w:val="center"/>
            </w:pP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rsidRPr="00DB3A96">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B2127A" w:rsidRDefault="00B2127A">
            <w:pPr>
              <w:spacing w:after="0"/>
              <w:ind w:left="135"/>
              <w:jc w:val="center"/>
            </w:pPr>
          </w:p>
        </w:tc>
        <w:tc>
          <w:tcPr>
            <w:tcW w:w="245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bacc</w:t>
              </w:r>
            </w:hyperlink>
          </w:p>
        </w:tc>
      </w:tr>
      <w:tr w:rsidR="00B2127A">
        <w:trPr>
          <w:trHeight w:val="144"/>
          <w:tblCellSpacing w:w="20" w:type="nil"/>
        </w:trPr>
        <w:tc>
          <w:tcPr>
            <w:tcW w:w="0" w:type="auto"/>
            <w:gridSpan w:val="2"/>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B2127A" w:rsidRDefault="00B2127A"/>
        </w:tc>
      </w:tr>
    </w:tbl>
    <w:p w:rsidR="00B2127A" w:rsidRDefault="00B2127A">
      <w:pPr>
        <w:sectPr w:rsidR="00B2127A">
          <w:pgSz w:w="16383" w:h="11906" w:orient="landscape"/>
          <w:pgMar w:top="1134" w:right="850" w:bottom="1134" w:left="1701" w:header="720" w:footer="720" w:gutter="0"/>
          <w:cols w:space="720"/>
        </w:sectPr>
      </w:pPr>
    </w:p>
    <w:p w:rsidR="00B2127A" w:rsidRDefault="001D427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B2127A">
        <w:trPr>
          <w:trHeight w:val="144"/>
          <w:tblCellSpacing w:w="20" w:type="nil"/>
        </w:trPr>
        <w:tc>
          <w:tcPr>
            <w:tcW w:w="492"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 п/п </w:t>
            </w:r>
          </w:p>
          <w:p w:rsidR="00B2127A" w:rsidRDefault="00B2127A">
            <w:pPr>
              <w:spacing w:after="0"/>
              <w:ind w:left="135"/>
            </w:pPr>
          </w:p>
        </w:tc>
        <w:tc>
          <w:tcPr>
            <w:tcW w:w="3168"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Наименование разделов и тем программы </w:t>
            </w:r>
          </w:p>
          <w:p w:rsidR="00B2127A" w:rsidRDefault="00B2127A">
            <w:pPr>
              <w:spacing w:after="0"/>
              <w:ind w:left="135"/>
            </w:pPr>
          </w:p>
        </w:tc>
        <w:tc>
          <w:tcPr>
            <w:tcW w:w="0" w:type="auto"/>
            <w:gridSpan w:val="3"/>
            <w:tcMar>
              <w:top w:w="50" w:type="dxa"/>
              <w:left w:w="100" w:type="dxa"/>
            </w:tcMar>
            <w:vAlign w:val="center"/>
          </w:tcPr>
          <w:p w:rsidR="00B2127A" w:rsidRDefault="001D4276">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Электронные (цифровые) образовательные ресурсы </w:t>
            </w:r>
          </w:p>
          <w:p w:rsidR="00B2127A" w:rsidRDefault="00B2127A">
            <w:pPr>
              <w:spacing w:after="0"/>
              <w:ind w:left="135"/>
            </w:pPr>
          </w:p>
        </w:tc>
      </w:tr>
      <w:tr w:rsidR="00B2127A">
        <w:trPr>
          <w:trHeight w:val="144"/>
          <w:tblCellSpacing w:w="20" w:type="nil"/>
        </w:trPr>
        <w:tc>
          <w:tcPr>
            <w:tcW w:w="0" w:type="auto"/>
            <w:vMerge/>
            <w:tcBorders>
              <w:top w:val="nil"/>
            </w:tcBorders>
            <w:tcMar>
              <w:top w:w="50" w:type="dxa"/>
              <w:left w:w="100" w:type="dxa"/>
            </w:tcMar>
          </w:tcPr>
          <w:p w:rsidR="00B2127A" w:rsidRDefault="00B2127A"/>
        </w:tc>
        <w:tc>
          <w:tcPr>
            <w:tcW w:w="0" w:type="auto"/>
            <w:vMerge/>
            <w:tcBorders>
              <w:top w:val="nil"/>
            </w:tcBorders>
            <w:tcMar>
              <w:top w:w="50" w:type="dxa"/>
              <w:left w:w="100" w:type="dxa"/>
            </w:tcMar>
          </w:tcPr>
          <w:p w:rsidR="00B2127A" w:rsidRDefault="00B2127A"/>
        </w:tc>
        <w:tc>
          <w:tcPr>
            <w:tcW w:w="960"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Всего </w:t>
            </w:r>
          </w:p>
          <w:p w:rsidR="00B2127A" w:rsidRDefault="00B2127A">
            <w:pPr>
              <w:spacing w:after="0"/>
              <w:ind w:left="135"/>
            </w:pPr>
          </w:p>
        </w:tc>
        <w:tc>
          <w:tcPr>
            <w:tcW w:w="1680"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Контрольные работы </w:t>
            </w:r>
          </w:p>
          <w:p w:rsidR="00B2127A" w:rsidRDefault="00B2127A">
            <w:pPr>
              <w:spacing w:after="0"/>
              <w:ind w:left="135"/>
            </w:pPr>
          </w:p>
        </w:tc>
        <w:tc>
          <w:tcPr>
            <w:tcW w:w="1768"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Практические работы </w:t>
            </w:r>
          </w:p>
          <w:p w:rsidR="00B2127A" w:rsidRDefault="00B2127A">
            <w:pPr>
              <w:spacing w:after="0"/>
              <w:ind w:left="135"/>
            </w:pPr>
          </w:p>
        </w:tc>
        <w:tc>
          <w:tcPr>
            <w:tcW w:w="0" w:type="auto"/>
            <w:vMerge/>
            <w:tcBorders>
              <w:top w:val="nil"/>
            </w:tcBorders>
            <w:tcMar>
              <w:top w:w="50" w:type="dxa"/>
              <w:left w:w="100" w:type="dxa"/>
            </w:tcMar>
          </w:tcPr>
          <w:p w:rsidR="00B2127A" w:rsidRDefault="00B2127A"/>
        </w:tc>
      </w:tr>
      <w:tr w:rsidR="00B2127A" w:rsidRPr="00DB3A96">
        <w:trPr>
          <w:trHeight w:val="144"/>
          <w:tblCellSpacing w:w="20" w:type="nil"/>
        </w:trPr>
        <w:tc>
          <w:tcPr>
            <w:tcW w:w="0" w:type="auto"/>
            <w:gridSpan w:val="6"/>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b/>
                <w:color w:val="000000"/>
                <w:sz w:val="24"/>
                <w:lang w:val="ru-RU"/>
              </w:rPr>
              <w:t>Раздел 1.</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Общие сведения о языке</w:t>
            </w:r>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1.1</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sidRPr="00D2674A">
              <w:rPr>
                <w:rFonts w:ascii="Times New Roman" w:hAnsi="Times New Roman"/>
                <w:b/>
                <w:color w:val="000000"/>
                <w:sz w:val="24"/>
                <w:lang w:val="ru-RU"/>
              </w:rPr>
              <w:t>Раздел 2.</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2.1</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2.2</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2.3</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2.4</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2.5</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2.6</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2.7</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2.8</w:t>
            </w:r>
          </w:p>
        </w:tc>
        <w:tc>
          <w:tcPr>
            <w:tcW w:w="3168"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2127A" w:rsidRDefault="00B2127A"/>
        </w:tc>
      </w:tr>
      <w:tr w:rsidR="00B2127A">
        <w:trPr>
          <w:trHeight w:val="144"/>
          <w:tblCellSpacing w:w="20" w:type="nil"/>
        </w:trPr>
        <w:tc>
          <w:tcPr>
            <w:tcW w:w="0" w:type="auto"/>
            <w:gridSpan w:val="6"/>
            <w:tcMar>
              <w:top w:w="50" w:type="dxa"/>
              <w:left w:w="100" w:type="dxa"/>
            </w:tcMar>
            <w:vAlign w:val="center"/>
          </w:tcPr>
          <w:p w:rsidR="00B2127A" w:rsidRDefault="001D4276">
            <w:pPr>
              <w:spacing w:after="0"/>
              <w:ind w:left="135"/>
            </w:pPr>
            <w:r w:rsidRPr="00D2674A">
              <w:rPr>
                <w:rFonts w:ascii="Times New Roman" w:hAnsi="Times New Roman"/>
                <w:b/>
                <w:color w:val="000000"/>
                <w:sz w:val="24"/>
                <w:lang w:val="ru-RU"/>
              </w:rPr>
              <w:t>Раздел 3.</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3.1</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3.2</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3.3</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3.4</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3.5</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3.6</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3.7</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3.8</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3.9</w:t>
            </w:r>
          </w:p>
        </w:tc>
        <w:tc>
          <w:tcPr>
            <w:tcW w:w="3168"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2127A" w:rsidRDefault="00B2127A"/>
        </w:tc>
      </w:tr>
      <w:tr w:rsidR="00B2127A" w:rsidRPr="00DB3A96">
        <w:trPr>
          <w:trHeight w:val="144"/>
          <w:tblCellSpacing w:w="20" w:type="nil"/>
        </w:trPr>
        <w:tc>
          <w:tcPr>
            <w:tcW w:w="0" w:type="auto"/>
            <w:gridSpan w:val="6"/>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b/>
                <w:color w:val="000000"/>
                <w:sz w:val="24"/>
                <w:lang w:val="ru-RU"/>
              </w:rPr>
              <w:t>Раздел 4.</w:t>
            </w:r>
            <w:r w:rsidRPr="00D2674A">
              <w:rPr>
                <w:rFonts w:ascii="Times New Roman" w:hAnsi="Times New Roman"/>
                <w:color w:val="000000"/>
                <w:sz w:val="24"/>
                <w:lang w:val="ru-RU"/>
              </w:rPr>
              <w:t xml:space="preserve"> </w:t>
            </w:r>
            <w:r w:rsidRPr="00D2674A">
              <w:rPr>
                <w:rFonts w:ascii="Times New Roman" w:hAnsi="Times New Roman"/>
                <w:b/>
                <w:color w:val="000000"/>
                <w:sz w:val="24"/>
                <w:lang w:val="ru-RU"/>
              </w:rPr>
              <w:t>Функциональная стилистика. Культура речи</w:t>
            </w:r>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4.1</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4.3</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4.4</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4.5</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4.6</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4.7</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4.8</w:t>
            </w:r>
          </w:p>
        </w:tc>
        <w:tc>
          <w:tcPr>
            <w:tcW w:w="3168"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492" w:type="dxa"/>
            <w:tcMar>
              <w:top w:w="50" w:type="dxa"/>
              <w:left w:w="100" w:type="dxa"/>
            </w:tcMar>
            <w:vAlign w:val="center"/>
          </w:tcPr>
          <w:p w:rsidR="00B2127A" w:rsidRDefault="001D4276">
            <w:pPr>
              <w:spacing w:after="0"/>
            </w:pPr>
            <w:r>
              <w:rPr>
                <w:rFonts w:ascii="Times New Roman" w:hAnsi="Times New Roman"/>
                <w:color w:val="000000"/>
                <w:sz w:val="24"/>
              </w:rPr>
              <w:t>4.9</w:t>
            </w:r>
          </w:p>
        </w:tc>
        <w:tc>
          <w:tcPr>
            <w:tcW w:w="3168" w:type="dxa"/>
            <w:tcMar>
              <w:top w:w="50" w:type="dxa"/>
              <w:left w:w="100" w:type="dxa"/>
            </w:tcMar>
            <w:vAlign w:val="center"/>
          </w:tcPr>
          <w:p w:rsidR="00B2127A" w:rsidRDefault="001D4276">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B2127A" w:rsidRDefault="00B2127A"/>
        </w:tc>
      </w:tr>
      <w:tr w:rsidR="00B2127A" w:rsidRPr="00DB3A96">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B2127A" w:rsidRDefault="00B2127A">
            <w:pPr>
              <w:spacing w:after="0"/>
              <w:ind w:left="135"/>
              <w:jc w:val="center"/>
            </w:pP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rsidRPr="00DB3A96">
        <w:trPr>
          <w:trHeight w:val="144"/>
          <w:tblCellSpacing w:w="20" w:type="nil"/>
        </w:trPr>
        <w:tc>
          <w:tcPr>
            <w:tcW w:w="0" w:type="auto"/>
            <w:gridSpan w:val="2"/>
            <w:tcMar>
              <w:top w:w="50" w:type="dxa"/>
              <w:left w:w="100" w:type="dxa"/>
            </w:tcMar>
            <w:vAlign w:val="center"/>
          </w:tcPr>
          <w:p w:rsidR="00B2127A" w:rsidRDefault="001D4276">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B2127A" w:rsidRDefault="00B2127A">
            <w:pPr>
              <w:spacing w:after="0"/>
              <w:ind w:left="135"/>
              <w:jc w:val="center"/>
            </w:pPr>
          </w:p>
        </w:tc>
        <w:tc>
          <w:tcPr>
            <w:tcW w:w="2599"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/7</w:t>
              </w:r>
              <w:r>
                <w:rPr>
                  <w:rFonts w:ascii="Times New Roman" w:hAnsi="Times New Roman"/>
                  <w:color w:val="0000FF"/>
                  <w:u w:val="single"/>
                </w:rPr>
                <w:t>f</w:t>
              </w:r>
              <w:r w:rsidRPr="00D2674A">
                <w:rPr>
                  <w:rFonts w:ascii="Times New Roman" w:hAnsi="Times New Roman"/>
                  <w:color w:val="0000FF"/>
                  <w:u w:val="single"/>
                  <w:lang w:val="ru-RU"/>
                </w:rPr>
                <w:t>41</w:t>
              </w:r>
              <w:r>
                <w:rPr>
                  <w:rFonts w:ascii="Times New Roman" w:hAnsi="Times New Roman"/>
                  <w:color w:val="0000FF"/>
                  <w:u w:val="single"/>
                </w:rPr>
                <w:t>c</w:t>
              </w:r>
              <w:r w:rsidRPr="00D2674A">
                <w:rPr>
                  <w:rFonts w:ascii="Times New Roman" w:hAnsi="Times New Roman"/>
                  <w:color w:val="0000FF"/>
                  <w:u w:val="single"/>
                  <w:lang w:val="ru-RU"/>
                </w:rPr>
                <w:t>7</w:t>
              </w:r>
              <w:r>
                <w:rPr>
                  <w:rFonts w:ascii="Times New Roman" w:hAnsi="Times New Roman"/>
                  <w:color w:val="0000FF"/>
                  <w:u w:val="single"/>
                </w:rPr>
                <w:t>e</w:t>
              </w:r>
              <w:r w:rsidRPr="00D2674A">
                <w:rPr>
                  <w:rFonts w:ascii="Times New Roman" w:hAnsi="Times New Roman"/>
                  <w:color w:val="0000FF"/>
                  <w:u w:val="single"/>
                  <w:lang w:val="ru-RU"/>
                </w:rPr>
                <w:t>2</w:t>
              </w:r>
            </w:hyperlink>
          </w:p>
        </w:tc>
      </w:tr>
      <w:tr w:rsidR="00B2127A">
        <w:trPr>
          <w:trHeight w:val="144"/>
          <w:tblCellSpacing w:w="20" w:type="nil"/>
        </w:trPr>
        <w:tc>
          <w:tcPr>
            <w:tcW w:w="0" w:type="auto"/>
            <w:gridSpan w:val="2"/>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2127A" w:rsidRDefault="00B2127A"/>
        </w:tc>
      </w:tr>
    </w:tbl>
    <w:p w:rsidR="00B2127A" w:rsidRDefault="00B2127A">
      <w:pPr>
        <w:sectPr w:rsidR="00B2127A">
          <w:pgSz w:w="16383" w:h="11906" w:orient="landscape"/>
          <w:pgMar w:top="1134" w:right="850" w:bottom="1134" w:left="1701" w:header="720" w:footer="720" w:gutter="0"/>
          <w:cols w:space="720"/>
        </w:sectPr>
      </w:pPr>
    </w:p>
    <w:p w:rsidR="00B2127A" w:rsidRDefault="001D4276">
      <w:pPr>
        <w:spacing w:after="0"/>
        <w:ind w:left="120"/>
      </w:pPr>
      <w:bookmarkStart w:id="6" w:name="block-18770259"/>
      <w:bookmarkEnd w:id="5"/>
      <w:r>
        <w:rPr>
          <w:rFonts w:ascii="Times New Roman" w:hAnsi="Times New Roman"/>
          <w:b/>
          <w:color w:val="000000"/>
          <w:sz w:val="28"/>
        </w:rPr>
        <w:lastRenderedPageBreak/>
        <w:t xml:space="preserve"> ПОУРОЧНОЕ ПЛАНИРОВАНИЕ </w:t>
      </w:r>
    </w:p>
    <w:p w:rsidR="00B2127A" w:rsidRDefault="001D427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B2127A">
        <w:trPr>
          <w:trHeight w:val="144"/>
          <w:tblCellSpacing w:w="20" w:type="nil"/>
        </w:trPr>
        <w:tc>
          <w:tcPr>
            <w:tcW w:w="345"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 п/п </w:t>
            </w:r>
          </w:p>
          <w:p w:rsidR="00B2127A" w:rsidRDefault="00B2127A">
            <w:pPr>
              <w:spacing w:after="0"/>
              <w:ind w:left="135"/>
            </w:pPr>
          </w:p>
        </w:tc>
        <w:tc>
          <w:tcPr>
            <w:tcW w:w="3696"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Тема урока </w:t>
            </w:r>
          </w:p>
          <w:p w:rsidR="00B2127A" w:rsidRDefault="00B2127A">
            <w:pPr>
              <w:spacing w:after="0"/>
              <w:ind w:left="135"/>
            </w:pPr>
          </w:p>
        </w:tc>
        <w:tc>
          <w:tcPr>
            <w:tcW w:w="0" w:type="auto"/>
            <w:gridSpan w:val="3"/>
            <w:tcMar>
              <w:top w:w="50" w:type="dxa"/>
              <w:left w:w="100" w:type="dxa"/>
            </w:tcMar>
            <w:vAlign w:val="center"/>
          </w:tcPr>
          <w:p w:rsidR="00B2127A" w:rsidRDefault="001D4276">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Дата изучения </w:t>
            </w:r>
          </w:p>
          <w:p w:rsidR="00B2127A" w:rsidRDefault="00B2127A">
            <w:pPr>
              <w:spacing w:after="0"/>
              <w:ind w:left="135"/>
            </w:pPr>
          </w:p>
        </w:tc>
        <w:tc>
          <w:tcPr>
            <w:tcW w:w="1911"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Электронные цифровые образовательные ресурсы </w:t>
            </w:r>
          </w:p>
          <w:p w:rsidR="00B2127A" w:rsidRDefault="00B2127A">
            <w:pPr>
              <w:spacing w:after="0"/>
              <w:ind w:left="135"/>
            </w:pPr>
          </w:p>
        </w:tc>
      </w:tr>
      <w:tr w:rsidR="00B2127A">
        <w:trPr>
          <w:trHeight w:val="144"/>
          <w:tblCellSpacing w:w="20" w:type="nil"/>
        </w:trPr>
        <w:tc>
          <w:tcPr>
            <w:tcW w:w="0" w:type="auto"/>
            <w:vMerge/>
            <w:tcBorders>
              <w:top w:val="nil"/>
            </w:tcBorders>
            <w:tcMar>
              <w:top w:w="50" w:type="dxa"/>
              <w:left w:w="100" w:type="dxa"/>
            </w:tcMar>
          </w:tcPr>
          <w:p w:rsidR="00B2127A" w:rsidRDefault="00B2127A"/>
        </w:tc>
        <w:tc>
          <w:tcPr>
            <w:tcW w:w="0" w:type="auto"/>
            <w:vMerge/>
            <w:tcBorders>
              <w:top w:val="nil"/>
            </w:tcBorders>
            <w:tcMar>
              <w:top w:w="50" w:type="dxa"/>
              <w:left w:w="100" w:type="dxa"/>
            </w:tcMar>
          </w:tcPr>
          <w:p w:rsidR="00B2127A" w:rsidRDefault="00B2127A"/>
        </w:tc>
        <w:tc>
          <w:tcPr>
            <w:tcW w:w="774"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Всего </w:t>
            </w:r>
          </w:p>
          <w:p w:rsidR="00B2127A" w:rsidRDefault="00B2127A">
            <w:pPr>
              <w:spacing w:after="0"/>
              <w:ind w:left="135"/>
            </w:pPr>
          </w:p>
        </w:tc>
        <w:tc>
          <w:tcPr>
            <w:tcW w:w="1463"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Контрольные работы </w:t>
            </w:r>
          </w:p>
          <w:p w:rsidR="00B2127A" w:rsidRDefault="00B2127A">
            <w:pPr>
              <w:spacing w:after="0"/>
              <w:ind w:left="135"/>
            </w:pPr>
          </w:p>
        </w:tc>
        <w:tc>
          <w:tcPr>
            <w:tcW w:w="1567"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Практические работы </w:t>
            </w:r>
          </w:p>
          <w:p w:rsidR="00B2127A" w:rsidRDefault="00B2127A">
            <w:pPr>
              <w:spacing w:after="0"/>
              <w:ind w:left="135"/>
            </w:pPr>
          </w:p>
        </w:tc>
        <w:tc>
          <w:tcPr>
            <w:tcW w:w="0" w:type="auto"/>
            <w:vMerge/>
            <w:tcBorders>
              <w:top w:val="nil"/>
            </w:tcBorders>
            <w:tcMar>
              <w:top w:w="50" w:type="dxa"/>
              <w:left w:w="100" w:type="dxa"/>
            </w:tcMar>
          </w:tcPr>
          <w:p w:rsidR="00B2127A" w:rsidRDefault="00B2127A"/>
        </w:tc>
        <w:tc>
          <w:tcPr>
            <w:tcW w:w="0" w:type="auto"/>
            <w:vMerge/>
            <w:tcBorders>
              <w:top w:val="nil"/>
            </w:tcBorders>
            <w:tcMar>
              <w:top w:w="50" w:type="dxa"/>
              <w:left w:w="100" w:type="dxa"/>
            </w:tcMar>
          </w:tcPr>
          <w:p w:rsidR="00B2127A" w:rsidRDefault="00B2127A"/>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7</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Формы существования русского национального языка.Практикум</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8</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004</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9</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fbaacd</w:t>
              </w:r>
              <w:r w:rsidRPr="00D2674A">
                <w:rPr>
                  <w:rFonts w:ascii="Times New Roman" w:hAnsi="Times New Roman"/>
                  <w:color w:val="0000FF"/>
                  <w:u w:val="single"/>
                  <w:lang w:val="ru-RU"/>
                </w:rPr>
                <w:t>7</w:t>
              </w:r>
              <w:r>
                <w:rPr>
                  <w:rFonts w:ascii="Times New Roman" w:hAnsi="Times New Roman"/>
                  <w:color w:val="0000FF"/>
                  <w:u w:val="single"/>
                </w:rPr>
                <w:t>a</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lastRenderedPageBreak/>
              <w:t>10</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fbaacef</w:t>
              </w:r>
              <w:r w:rsidRPr="00D2674A">
                <w:rPr>
                  <w:rFonts w:ascii="Times New Roman" w:hAnsi="Times New Roman"/>
                  <w:color w:val="0000FF"/>
                  <w:u w:val="single"/>
                  <w:lang w:val="ru-RU"/>
                </w:rPr>
                <w:t>6</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12</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w:t>
              </w:r>
              <w:r w:rsidRPr="00D2674A">
                <w:rPr>
                  <w:rFonts w:ascii="Times New Roman" w:hAnsi="Times New Roman"/>
                  <w:color w:val="0000FF"/>
                  <w:u w:val="single"/>
                  <w:lang w:val="ru-RU"/>
                </w:rPr>
                <w:t>0</w:t>
              </w:r>
              <w:r>
                <w:rPr>
                  <w:rFonts w:ascii="Times New Roman" w:hAnsi="Times New Roman"/>
                  <w:color w:val="0000FF"/>
                  <w:u w:val="single"/>
                </w:rPr>
                <w:t>ee</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13</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112</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14</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220</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15</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16</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Лексикология и фразеология как разделы лингвистики</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464</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17</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Изобразительно-выразительные средства лексики. Основные лексические нормы современного русского литературного языка</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6</w:t>
              </w:r>
              <w:r>
                <w:rPr>
                  <w:rFonts w:ascii="Times New Roman" w:hAnsi="Times New Roman"/>
                  <w:color w:val="0000FF"/>
                  <w:u w:val="single"/>
                </w:rPr>
                <w:t>a</w:t>
              </w:r>
              <w:r w:rsidRPr="00D2674A">
                <w:rPr>
                  <w:rFonts w:ascii="Times New Roman" w:hAnsi="Times New Roman"/>
                  <w:color w:val="0000FF"/>
                  <w:u w:val="single"/>
                  <w:lang w:val="ru-RU"/>
                </w:rPr>
                <w:t>8</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18</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57</w:t>
              </w:r>
              <w:r>
                <w:rPr>
                  <w:rFonts w:ascii="Times New Roman" w:hAnsi="Times New Roman"/>
                  <w:color w:val="0000FF"/>
                  <w:u w:val="single"/>
                </w:rPr>
                <w:t>c</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19</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Речевая избыточность как </w:t>
            </w:r>
            <w:r w:rsidRPr="00D2674A">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20</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22</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23</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24</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25</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34</w:t>
              </w:r>
              <w:r>
                <w:rPr>
                  <w:rFonts w:ascii="Times New Roman" w:hAnsi="Times New Roman"/>
                  <w:color w:val="0000FF"/>
                  <w:u w:val="single"/>
                </w:rPr>
                <w:t>c</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26</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28</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856</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29</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30</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w:t>
              </w:r>
              <w:r w:rsidRPr="00D2674A">
                <w:rPr>
                  <w:rFonts w:ascii="Times New Roman" w:hAnsi="Times New Roman"/>
                  <w:color w:val="0000FF"/>
                  <w:u w:val="single"/>
                  <w:lang w:val="ru-RU"/>
                </w:rPr>
                <w:t>96</w:t>
              </w:r>
              <w:r>
                <w:rPr>
                  <w:rFonts w:ascii="Times New Roman" w:hAnsi="Times New Roman"/>
                  <w:color w:val="0000FF"/>
                  <w:u w:val="single"/>
                </w:rPr>
                <w:t>e</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31</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33</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34</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35</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36</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w:t>
              </w:r>
              <w:r w:rsidRPr="00D2674A">
                <w:rPr>
                  <w:rFonts w:ascii="Times New Roman" w:hAnsi="Times New Roman"/>
                  <w:color w:val="0000FF"/>
                  <w:u w:val="single"/>
                  <w:lang w:val="ru-RU"/>
                </w:rPr>
                <w:t>35</w:t>
              </w:r>
              <w:r>
                <w:rPr>
                  <w:rFonts w:ascii="Times New Roman" w:hAnsi="Times New Roman"/>
                  <w:color w:val="0000FF"/>
                  <w:u w:val="single"/>
                </w:rPr>
                <w:t>a</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37</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Правописание гласных и согласных </w:t>
            </w:r>
            <w:r w:rsidRPr="00D2674A">
              <w:rPr>
                <w:rFonts w:ascii="Times New Roman" w:hAnsi="Times New Roman"/>
                <w:color w:val="000000"/>
                <w:sz w:val="24"/>
                <w:lang w:val="ru-RU"/>
              </w:rPr>
              <w:lastRenderedPageBreak/>
              <w:t xml:space="preserve">в корне.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38</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39</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40</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w:t>
              </w:r>
              <w:r w:rsidRPr="00D2674A">
                <w:rPr>
                  <w:rFonts w:ascii="Times New Roman" w:hAnsi="Times New Roman"/>
                  <w:color w:val="0000FF"/>
                  <w:u w:val="single"/>
                  <w:lang w:val="ru-RU"/>
                </w:rPr>
                <w:t>53</w:t>
              </w:r>
              <w:r>
                <w:rPr>
                  <w:rFonts w:ascii="Times New Roman" w:hAnsi="Times New Roman"/>
                  <w:color w:val="0000FF"/>
                  <w:u w:val="single"/>
                </w:rPr>
                <w:t>a</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41</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42</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w:t>
              </w:r>
              <w:r w:rsidRPr="00D2674A">
                <w:rPr>
                  <w:rFonts w:ascii="Times New Roman" w:hAnsi="Times New Roman"/>
                  <w:color w:val="0000FF"/>
                  <w:u w:val="single"/>
                  <w:lang w:val="ru-RU"/>
                </w:rPr>
                <w:t>65</w:t>
              </w:r>
              <w:r>
                <w:rPr>
                  <w:rFonts w:ascii="Times New Roman" w:hAnsi="Times New Roman"/>
                  <w:color w:val="0000FF"/>
                  <w:u w:val="single"/>
                </w:rPr>
                <w:t>c</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43</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44</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w:t>
              </w:r>
              <w:r w:rsidRPr="00D2674A">
                <w:rPr>
                  <w:rFonts w:ascii="Times New Roman" w:hAnsi="Times New Roman"/>
                  <w:color w:val="0000FF"/>
                  <w:u w:val="single"/>
                  <w:lang w:val="ru-RU"/>
                </w:rPr>
                <w:t>88</w:t>
              </w:r>
              <w:r>
                <w:rPr>
                  <w:rFonts w:ascii="Times New Roman" w:hAnsi="Times New Roman"/>
                  <w:color w:val="0000FF"/>
                  <w:u w:val="single"/>
                </w:rPr>
                <w:t>c</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45</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w:t>
              </w:r>
              <w:r w:rsidRPr="00D2674A">
                <w:rPr>
                  <w:rFonts w:ascii="Times New Roman" w:hAnsi="Times New Roman"/>
                  <w:color w:val="0000FF"/>
                  <w:u w:val="single"/>
                  <w:lang w:val="ru-RU"/>
                </w:rPr>
                <w:t>76</w:t>
              </w:r>
              <w:r>
                <w:rPr>
                  <w:rFonts w:ascii="Times New Roman" w:hAnsi="Times New Roman"/>
                  <w:color w:val="0000FF"/>
                  <w:u w:val="single"/>
                </w:rPr>
                <w:t>a</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46</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Правила правописания безударных </w:t>
            </w:r>
            <w:r w:rsidRPr="00D2674A">
              <w:rPr>
                <w:rFonts w:ascii="Times New Roman" w:hAnsi="Times New Roman"/>
                <w:color w:val="000000"/>
                <w:sz w:val="24"/>
                <w:lang w:val="ru-RU"/>
              </w:rPr>
              <w:lastRenderedPageBreak/>
              <w:t xml:space="preserve">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47</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fbaaeaee</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48</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49</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50</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fbaac</w:t>
              </w:r>
              <w:r w:rsidRPr="00D2674A">
                <w:rPr>
                  <w:rFonts w:ascii="Times New Roman" w:hAnsi="Times New Roman"/>
                  <w:color w:val="0000FF"/>
                  <w:u w:val="single"/>
                  <w:lang w:val="ru-RU"/>
                </w:rPr>
                <w:t>730</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51</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fbaac</w:t>
              </w:r>
              <w:r w:rsidRPr="00D2674A">
                <w:rPr>
                  <w:rFonts w:ascii="Times New Roman" w:hAnsi="Times New Roman"/>
                  <w:color w:val="0000FF"/>
                  <w:u w:val="single"/>
                  <w:lang w:val="ru-RU"/>
                </w:rPr>
                <w:t>834</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52</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53</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55</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fbaaca</w:t>
              </w:r>
              <w:r w:rsidRPr="00D2674A">
                <w:rPr>
                  <w:rFonts w:ascii="Times New Roman" w:hAnsi="Times New Roman"/>
                  <w:color w:val="0000FF"/>
                  <w:u w:val="single"/>
                  <w:lang w:val="ru-RU"/>
                </w:rPr>
                <w:t>5</w:t>
              </w:r>
              <w:r>
                <w:rPr>
                  <w:rFonts w:ascii="Times New Roman" w:hAnsi="Times New Roman"/>
                  <w:color w:val="0000FF"/>
                  <w:u w:val="single"/>
                </w:rPr>
                <w:t>a</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56</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57</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59</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60</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fbaacb</w:t>
              </w:r>
              <w:r w:rsidRPr="00D2674A">
                <w:rPr>
                  <w:rFonts w:ascii="Times New Roman" w:hAnsi="Times New Roman"/>
                  <w:color w:val="0000FF"/>
                  <w:u w:val="single"/>
                  <w:lang w:val="ru-RU"/>
                </w:rPr>
                <w:t>72</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61</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62</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63</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64</w:t>
            </w:r>
          </w:p>
        </w:tc>
        <w:tc>
          <w:tcPr>
            <w:tcW w:w="3696" w:type="dxa"/>
            <w:tcMar>
              <w:top w:w="50" w:type="dxa"/>
              <w:left w:w="100" w:type="dxa"/>
            </w:tcMar>
            <w:vAlign w:val="center"/>
          </w:tcPr>
          <w:p w:rsidR="00B2127A" w:rsidRDefault="001D4276">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65</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66</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fbaaee</w:t>
              </w:r>
              <w:r w:rsidRPr="00D2674A">
                <w:rPr>
                  <w:rFonts w:ascii="Times New Roman" w:hAnsi="Times New Roman"/>
                  <w:color w:val="0000FF"/>
                  <w:u w:val="single"/>
                  <w:lang w:val="ru-RU"/>
                </w:rPr>
                <w:t>5</w:t>
              </w:r>
              <w:r>
                <w:rPr>
                  <w:rFonts w:ascii="Times New Roman" w:hAnsi="Times New Roman"/>
                  <w:color w:val="0000FF"/>
                  <w:u w:val="single"/>
                </w:rPr>
                <w:t>e</w:t>
              </w:r>
            </w:hyperlink>
          </w:p>
        </w:tc>
      </w:tr>
      <w:tr w:rsidR="00B2127A" w:rsidRPr="00DB3A96">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67</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fbaaf</w:t>
              </w:r>
              <w:r w:rsidRPr="00D2674A">
                <w:rPr>
                  <w:rFonts w:ascii="Times New Roman" w:hAnsi="Times New Roman"/>
                  <w:color w:val="0000FF"/>
                  <w:u w:val="single"/>
                  <w:lang w:val="ru-RU"/>
                </w:rPr>
                <w:t>034</w:t>
              </w:r>
            </w:hyperlink>
          </w:p>
        </w:tc>
      </w:tr>
      <w:tr w:rsidR="00B2127A">
        <w:trPr>
          <w:trHeight w:val="144"/>
          <w:tblCellSpacing w:w="20" w:type="nil"/>
        </w:trPr>
        <w:tc>
          <w:tcPr>
            <w:tcW w:w="345" w:type="dxa"/>
            <w:tcMar>
              <w:top w:w="50" w:type="dxa"/>
              <w:left w:w="100" w:type="dxa"/>
            </w:tcMar>
            <w:vAlign w:val="center"/>
          </w:tcPr>
          <w:p w:rsidR="00B2127A" w:rsidRDefault="001D4276">
            <w:pPr>
              <w:spacing w:after="0"/>
            </w:pPr>
            <w:r>
              <w:rPr>
                <w:rFonts w:ascii="Times New Roman" w:hAnsi="Times New Roman"/>
                <w:color w:val="000000"/>
                <w:sz w:val="24"/>
              </w:rPr>
              <w:t>68</w:t>
            </w:r>
          </w:p>
        </w:tc>
        <w:tc>
          <w:tcPr>
            <w:tcW w:w="3696"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B2127A" w:rsidRDefault="00B2127A">
            <w:pPr>
              <w:spacing w:after="0"/>
              <w:ind w:left="135"/>
              <w:jc w:val="center"/>
            </w:pPr>
          </w:p>
        </w:tc>
        <w:tc>
          <w:tcPr>
            <w:tcW w:w="1567" w:type="dxa"/>
            <w:tcMar>
              <w:top w:w="50" w:type="dxa"/>
              <w:left w:w="100" w:type="dxa"/>
            </w:tcMar>
            <w:vAlign w:val="center"/>
          </w:tcPr>
          <w:p w:rsidR="00B2127A" w:rsidRDefault="00B2127A">
            <w:pPr>
              <w:spacing w:after="0"/>
              <w:ind w:left="135"/>
              <w:jc w:val="center"/>
            </w:pPr>
          </w:p>
        </w:tc>
        <w:tc>
          <w:tcPr>
            <w:tcW w:w="1102" w:type="dxa"/>
            <w:tcMar>
              <w:top w:w="50" w:type="dxa"/>
              <w:left w:w="100" w:type="dxa"/>
            </w:tcMar>
            <w:vAlign w:val="center"/>
          </w:tcPr>
          <w:p w:rsidR="00B2127A" w:rsidRDefault="00B2127A">
            <w:pPr>
              <w:spacing w:after="0"/>
              <w:ind w:left="135"/>
            </w:pPr>
          </w:p>
        </w:tc>
        <w:tc>
          <w:tcPr>
            <w:tcW w:w="1911" w:type="dxa"/>
            <w:tcMar>
              <w:top w:w="50" w:type="dxa"/>
              <w:left w:w="100" w:type="dxa"/>
            </w:tcMar>
            <w:vAlign w:val="center"/>
          </w:tcPr>
          <w:p w:rsidR="00B2127A" w:rsidRDefault="00B2127A">
            <w:pPr>
              <w:spacing w:after="0"/>
              <w:ind w:left="135"/>
            </w:pPr>
          </w:p>
        </w:tc>
      </w:tr>
      <w:tr w:rsidR="00B2127A">
        <w:trPr>
          <w:trHeight w:val="144"/>
          <w:tblCellSpacing w:w="20" w:type="nil"/>
        </w:trPr>
        <w:tc>
          <w:tcPr>
            <w:tcW w:w="0" w:type="auto"/>
            <w:gridSpan w:val="2"/>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127A" w:rsidRDefault="00B2127A"/>
        </w:tc>
      </w:tr>
    </w:tbl>
    <w:p w:rsidR="00B2127A" w:rsidRDefault="00B2127A">
      <w:pPr>
        <w:sectPr w:rsidR="00B2127A">
          <w:pgSz w:w="16383" w:h="11906" w:orient="landscape"/>
          <w:pgMar w:top="1134" w:right="850" w:bottom="1134" w:left="1701" w:header="720" w:footer="720" w:gutter="0"/>
          <w:cols w:space="720"/>
        </w:sectPr>
      </w:pPr>
    </w:p>
    <w:p w:rsidR="00B2127A" w:rsidRDefault="001D427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B2127A">
        <w:trPr>
          <w:trHeight w:val="144"/>
          <w:tblCellSpacing w:w="20" w:type="nil"/>
        </w:trPr>
        <w:tc>
          <w:tcPr>
            <w:tcW w:w="366"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 п/п </w:t>
            </w:r>
          </w:p>
          <w:p w:rsidR="00B2127A" w:rsidRDefault="00B2127A">
            <w:pPr>
              <w:spacing w:after="0"/>
              <w:ind w:left="135"/>
            </w:pPr>
          </w:p>
        </w:tc>
        <w:tc>
          <w:tcPr>
            <w:tcW w:w="3344"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Тема урока </w:t>
            </w:r>
          </w:p>
          <w:p w:rsidR="00B2127A" w:rsidRDefault="00B2127A">
            <w:pPr>
              <w:spacing w:after="0"/>
              <w:ind w:left="135"/>
            </w:pPr>
          </w:p>
        </w:tc>
        <w:tc>
          <w:tcPr>
            <w:tcW w:w="0" w:type="auto"/>
            <w:gridSpan w:val="3"/>
            <w:tcMar>
              <w:top w:w="50" w:type="dxa"/>
              <w:left w:w="100" w:type="dxa"/>
            </w:tcMar>
            <w:vAlign w:val="center"/>
          </w:tcPr>
          <w:p w:rsidR="00B2127A" w:rsidRDefault="001D4276">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Дата изучения </w:t>
            </w:r>
          </w:p>
          <w:p w:rsidR="00B2127A" w:rsidRDefault="00B2127A">
            <w:pPr>
              <w:spacing w:after="0"/>
              <w:ind w:left="135"/>
            </w:pPr>
          </w:p>
        </w:tc>
        <w:tc>
          <w:tcPr>
            <w:tcW w:w="1955" w:type="dxa"/>
            <w:vMerge w:val="restart"/>
            <w:tcMar>
              <w:top w:w="50" w:type="dxa"/>
              <w:left w:w="100" w:type="dxa"/>
            </w:tcMar>
            <w:vAlign w:val="center"/>
          </w:tcPr>
          <w:p w:rsidR="00B2127A" w:rsidRDefault="001D4276">
            <w:pPr>
              <w:spacing w:after="0"/>
              <w:ind w:left="135"/>
            </w:pPr>
            <w:r>
              <w:rPr>
                <w:rFonts w:ascii="Times New Roman" w:hAnsi="Times New Roman"/>
                <w:b/>
                <w:color w:val="000000"/>
                <w:sz w:val="24"/>
              </w:rPr>
              <w:t xml:space="preserve">Электронные цифровые образовательные ресурсы </w:t>
            </w:r>
          </w:p>
          <w:p w:rsidR="00B2127A" w:rsidRDefault="00B2127A">
            <w:pPr>
              <w:spacing w:after="0"/>
              <w:ind w:left="135"/>
            </w:pPr>
          </w:p>
        </w:tc>
      </w:tr>
      <w:tr w:rsidR="00B2127A">
        <w:trPr>
          <w:trHeight w:val="144"/>
          <w:tblCellSpacing w:w="20" w:type="nil"/>
        </w:trPr>
        <w:tc>
          <w:tcPr>
            <w:tcW w:w="0" w:type="auto"/>
            <w:vMerge/>
            <w:tcBorders>
              <w:top w:val="nil"/>
            </w:tcBorders>
            <w:tcMar>
              <w:top w:w="50" w:type="dxa"/>
              <w:left w:w="100" w:type="dxa"/>
            </w:tcMar>
          </w:tcPr>
          <w:p w:rsidR="00B2127A" w:rsidRDefault="00B2127A"/>
        </w:tc>
        <w:tc>
          <w:tcPr>
            <w:tcW w:w="0" w:type="auto"/>
            <w:vMerge/>
            <w:tcBorders>
              <w:top w:val="nil"/>
            </w:tcBorders>
            <w:tcMar>
              <w:top w:w="50" w:type="dxa"/>
              <w:left w:w="100" w:type="dxa"/>
            </w:tcMar>
          </w:tcPr>
          <w:p w:rsidR="00B2127A" w:rsidRDefault="00B2127A"/>
        </w:tc>
        <w:tc>
          <w:tcPr>
            <w:tcW w:w="812"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Всего </w:t>
            </w:r>
          </w:p>
          <w:p w:rsidR="00B2127A" w:rsidRDefault="00B2127A">
            <w:pPr>
              <w:spacing w:after="0"/>
              <w:ind w:left="135"/>
            </w:pPr>
          </w:p>
        </w:tc>
        <w:tc>
          <w:tcPr>
            <w:tcW w:w="1507"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Контрольные работы </w:t>
            </w:r>
          </w:p>
          <w:p w:rsidR="00B2127A" w:rsidRDefault="00B2127A">
            <w:pPr>
              <w:spacing w:after="0"/>
              <w:ind w:left="135"/>
            </w:pPr>
          </w:p>
        </w:tc>
        <w:tc>
          <w:tcPr>
            <w:tcW w:w="1607" w:type="dxa"/>
            <w:tcMar>
              <w:top w:w="50" w:type="dxa"/>
              <w:left w:w="100" w:type="dxa"/>
            </w:tcMar>
            <w:vAlign w:val="center"/>
          </w:tcPr>
          <w:p w:rsidR="00B2127A" w:rsidRDefault="001D4276">
            <w:pPr>
              <w:spacing w:after="0"/>
              <w:ind w:left="135"/>
            </w:pPr>
            <w:r>
              <w:rPr>
                <w:rFonts w:ascii="Times New Roman" w:hAnsi="Times New Roman"/>
                <w:b/>
                <w:color w:val="000000"/>
                <w:sz w:val="24"/>
              </w:rPr>
              <w:t xml:space="preserve">Практические работы </w:t>
            </w:r>
          </w:p>
          <w:p w:rsidR="00B2127A" w:rsidRDefault="00B2127A">
            <w:pPr>
              <w:spacing w:after="0"/>
              <w:ind w:left="135"/>
            </w:pPr>
          </w:p>
        </w:tc>
        <w:tc>
          <w:tcPr>
            <w:tcW w:w="0" w:type="auto"/>
            <w:vMerge/>
            <w:tcBorders>
              <w:top w:val="nil"/>
            </w:tcBorders>
            <w:tcMar>
              <w:top w:w="50" w:type="dxa"/>
              <w:left w:w="100" w:type="dxa"/>
            </w:tcMar>
          </w:tcPr>
          <w:p w:rsidR="00B2127A" w:rsidRDefault="00B2127A"/>
        </w:tc>
        <w:tc>
          <w:tcPr>
            <w:tcW w:w="0" w:type="auto"/>
            <w:vMerge/>
            <w:tcBorders>
              <w:top w:val="nil"/>
            </w:tcBorders>
            <w:tcMar>
              <w:top w:w="50" w:type="dxa"/>
              <w:left w:w="100" w:type="dxa"/>
            </w:tcMar>
          </w:tcPr>
          <w:p w:rsidR="00B2127A" w:rsidRDefault="00B2127A"/>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fbaaf</w:t>
              </w:r>
              <w:r w:rsidRPr="00D2674A">
                <w:rPr>
                  <w:rFonts w:ascii="Times New Roman" w:hAnsi="Times New Roman"/>
                  <w:color w:val="0000FF"/>
                  <w:u w:val="single"/>
                  <w:lang w:val="ru-RU"/>
                </w:rPr>
                <w:t>8</w:t>
              </w:r>
              <w:r>
                <w:rPr>
                  <w:rFonts w:ascii="Times New Roman" w:hAnsi="Times New Roman"/>
                  <w:color w:val="0000FF"/>
                  <w:u w:val="single"/>
                </w:rPr>
                <w:t>a</w:t>
              </w:r>
              <w:r w:rsidRPr="00D2674A">
                <w:rPr>
                  <w:rFonts w:ascii="Times New Roman" w:hAnsi="Times New Roman"/>
                  <w:color w:val="0000FF"/>
                  <w:u w:val="single"/>
                  <w:lang w:val="ru-RU"/>
                </w:rPr>
                <w:t>4</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fbaadc</w:t>
              </w:r>
              <w:r w:rsidRPr="00D2674A">
                <w:rPr>
                  <w:rFonts w:ascii="Times New Roman" w:hAnsi="Times New Roman"/>
                  <w:color w:val="0000FF"/>
                  <w:u w:val="single"/>
                  <w:lang w:val="ru-RU"/>
                </w:rPr>
                <w:t>98</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7</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8</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9</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Изобразительно-выразительные </w:t>
            </w:r>
            <w:r w:rsidRPr="00D2674A">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10</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fbaaddb</w:t>
              </w:r>
              <w:r w:rsidRPr="00D2674A">
                <w:rPr>
                  <w:rFonts w:ascii="Times New Roman" w:hAnsi="Times New Roman"/>
                  <w:color w:val="0000FF"/>
                  <w:u w:val="single"/>
                  <w:lang w:val="ru-RU"/>
                </w:rPr>
                <w:t>0</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11</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12</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fbaafd</w:t>
              </w:r>
              <w:r w:rsidRPr="00D2674A">
                <w:rPr>
                  <w:rFonts w:ascii="Times New Roman" w:hAnsi="Times New Roman"/>
                  <w:color w:val="0000FF"/>
                  <w:u w:val="single"/>
                  <w:lang w:val="ru-RU"/>
                </w:rPr>
                <w:t>18</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13</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14</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04</w:t>
              </w:r>
              <w:r>
                <w:rPr>
                  <w:rFonts w:ascii="Times New Roman" w:hAnsi="Times New Roman"/>
                  <w:color w:val="0000FF"/>
                  <w:u w:val="single"/>
                </w:rPr>
                <w:t>e</w:t>
              </w:r>
              <w:r w:rsidRPr="00D2674A">
                <w:rPr>
                  <w:rFonts w:ascii="Times New Roman" w:hAnsi="Times New Roman"/>
                  <w:color w:val="0000FF"/>
                  <w:u w:val="single"/>
                  <w:lang w:val="ru-RU"/>
                </w:rPr>
                <w:t>8</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15</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16</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17</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18</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19</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Основные нормы построения сложных предложений: сложноподчиненного предложения с с придаточным определительным; </w:t>
            </w:r>
            <w:r w:rsidRPr="00D2674A">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20</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21</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22</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23</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24</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25</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26</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27</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28</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30</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31</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32</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33</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34</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35</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36</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38</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fbaaf</w:t>
              </w:r>
              <w:r w:rsidRPr="00D2674A">
                <w:rPr>
                  <w:rFonts w:ascii="Times New Roman" w:hAnsi="Times New Roman"/>
                  <w:color w:val="0000FF"/>
                  <w:u w:val="single"/>
                  <w:lang w:val="ru-RU"/>
                </w:rPr>
                <w:t>3</w:t>
              </w:r>
              <w:r>
                <w:rPr>
                  <w:rFonts w:ascii="Times New Roman" w:hAnsi="Times New Roman"/>
                  <w:color w:val="0000FF"/>
                  <w:u w:val="single"/>
                </w:rPr>
                <w:t>ea</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39</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40</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41</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42</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1</w:t>
              </w:r>
              <w:r>
                <w:rPr>
                  <w:rFonts w:ascii="Times New Roman" w:hAnsi="Times New Roman"/>
                  <w:color w:val="0000FF"/>
                  <w:u w:val="single"/>
                </w:rPr>
                <w:t>d</w:t>
              </w:r>
              <w:r w:rsidRPr="00D2674A">
                <w:rPr>
                  <w:rFonts w:ascii="Times New Roman" w:hAnsi="Times New Roman"/>
                  <w:color w:val="0000FF"/>
                  <w:u w:val="single"/>
                  <w:lang w:val="ru-RU"/>
                </w:rPr>
                <w:t>48</w:t>
              </w:r>
            </w:hyperlink>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43</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202</w:t>
              </w:r>
              <w:r>
                <w:rPr>
                  <w:rFonts w:ascii="Times New Roman" w:hAnsi="Times New Roman"/>
                  <w:color w:val="0000FF"/>
                  <w:u w:val="single"/>
                </w:rPr>
                <w:t>c</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44</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45</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21</w:t>
              </w:r>
              <w:r>
                <w:rPr>
                  <w:rFonts w:ascii="Times New Roman" w:hAnsi="Times New Roman"/>
                  <w:color w:val="0000FF"/>
                  <w:u w:val="single"/>
                </w:rPr>
                <w:t>da</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46</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47</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25</w:t>
              </w:r>
              <w:r>
                <w:rPr>
                  <w:rFonts w:ascii="Times New Roman" w:hAnsi="Times New Roman"/>
                  <w:color w:val="0000FF"/>
                  <w:u w:val="single"/>
                </w:rPr>
                <w:t>c</w:t>
              </w:r>
              <w:r w:rsidRPr="00D2674A">
                <w:rPr>
                  <w:rFonts w:ascii="Times New Roman" w:hAnsi="Times New Roman"/>
                  <w:color w:val="0000FF"/>
                  <w:u w:val="single"/>
                  <w:lang w:val="ru-RU"/>
                </w:rPr>
                <w:t>2</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48</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49</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50</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51</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52</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2982</w:t>
              </w:r>
            </w:hyperlink>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53</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w:t>
              </w:r>
              <w:r>
                <w:rPr>
                  <w:rFonts w:ascii="Times New Roman" w:hAnsi="Times New Roman"/>
                  <w:color w:val="0000FF"/>
                  <w:u w:val="single"/>
                </w:rPr>
                <w:t>af</w:t>
              </w:r>
              <w:r w:rsidRPr="00D2674A">
                <w:rPr>
                  <w:rFonts w:ascii="Times New Roman" w:hAnsi="Times New Roman"/>
                  <w:color w:val="0000FF"/>
                  <w:u w:val="single"/>
                  <w:lang w:val="ru-RU"/>
                </w:rPr>
                <w:t>4</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54</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55</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w:t>
              </w:r>
              <w:r>
                <w:rPr>
                  <w:rFonts w:ascii="Times New Roman" w:hAnsi="Times New Roman"/>
                  <w:color w:val="0000FF"/>
                  <w:u w:val="single"/>
                </w:rPr>
                <w:t>c</w:t>
              </w:r>
              <w:r w:rsidRPr="00D2674A">
                <w:rPr>
                  <w:rFonts w:ascii="Times New Roman" w:hAnsi="Times New Roman"/>
                  <w:color w:val="0000FF"/>
                  <w:u w:val="single"/>
                  <w:lang w:val="ru-RU"/>
                </w:rPr>
                <w:t>48</w:t>
              </w:r>
            </w:hyperlink>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56</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2</w:t>
              </w:r>
              <w:r>
                <w:rPr>
                  <w:rFonts w:ascii="Times New Roman" w:hAnsi="Times New Roman"/>
                  <w:color w:val="0000FF"/>
                  <w:u w:val="single"/>
                </w:rPr>
                <w:t>ea</w:t>
              </w:r>
              <w:r w:rsidRPr="00D2674A">
                <w:rPr>
                  <w:rFonts w:ascii="Times New Roman" w:hAnsi="Times New Roman"/>
                  <w:color w:val="0000FF"/>
                  <w:u w:val="single"/>
                  <w:lang w:val="ru-RU"/>
                </w:rPr>
                <w:t>0</w:t>
              </w:r>
            </w:hyperlink>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57</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3026</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58</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B2127A" w:rsidRDefault="001D4276">
            <w:pPr>
              <w:spacing w:after="0"/>
              <w:ind w:left="135"/>
            </w:pPr>
            <w:r w:rsidRPr="00D2674A">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60</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318</w:t>
              </w:r>
              <w:r>
                <w:rPr>
                  <w:rFonts w:ascii="Times New Roman" w:hAnsi="Times New Roman"/>
                  <w:color w:val="0000FF"/>
                  <w:u w:val="single"/>
                </w:rPr>
                <w:t>e</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61</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62</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63</w:t>
            </w:r>
          </w:p>
        </w:tc>
        <w:tc>
          <w:tcPr>
            <w:tcW w:w="3344"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1578</w:t>
              </w:r>
            </w:hyperlink>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64</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65</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Default="00B2127A">
            <w:pPr>
              <w:spacing w:after="0"/>
              <w:ind w:left="135"/>
            </w:pPr>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66</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0718</w:t>
              </w:r>
            </w:hyperlink>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67</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360</w:t>
              </w:r>
              <w:r>
                <w:rPr>
                  <w:rFonts w:ascii="Times New Roman" w:hAnsi="Times New Roman"/>
                  <w:color w:val="0000FF"/>
                  <w:u w:val="single"/>
                </w:rPr>
                <w:t>c</w:t>
              </w:r>
            </w:hyperlink>
          </w:p>
        </w:tc>
      </w:tr>
      <w:tr w:rsidR="00B2127A" w:rsidRPr="00DB3A96">
        <w:trPr>
          <w:trHeight w:val="144"/>
          <w:tblCellSpacing w:w="20" w:type="nil"/>
        </w:trPr>
        <w:tc>
          <w:tcPr>
            <w:tcW w:w="366" w:type="dxa"/>
            <w:tcMar>
              <w:top w:w="50" w:type="dxa"/>
              <w:left w:w="100" w:type="dxa"/>
            </w:tcMar>
            <w:vAlign w:val="center"/>
          </w:tcPr>
          <w:p w:rsidR="00B2127A" w:rsidRDefault="001D4276">
            <w:pPr>
              <w:spacing w:after="0"/>
            </w:pPr>
            <w:r>
              <w:rPr>
                <w:rFonts w:ascii="Times New Roman" w:hAnsi="Times New Roman"/>
                <w:color w:val="000000"/>
                <w:sz w:val="24"/>
              </w:rPr>
              <w:t>68</w:t>
            </w:r>
          </w:p>
        </w:tc>
        <w:tc>
          <w:tcPr>
            <w:tcW w:w="3344" w:type="dxa"/>
            <w:tcMar>
              <w:top w:w="50" w:type="dxa"/>
              <w:left w:w="100" w:type="dxa"/>
            </w:tcMar>
            <w:vAlign w:val="center"/>
          </w:tcPr>
          <w:p w:rsidR="00B2127A" w:rsidRDefault="001D4276">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2127A" w:rsidRDefault="00B2127A">
            <w:pPr>
              <w:spacing w:after="0"/>
              <w:ind w:left="135"/>
              <w:jc w:val="center"/>
            </w:pPr>
          </w:p>
        </w:tc>
        <w:tc>
          <w:tcPr>
            <w:tcW w:w="1607" w:type="dxa"/>
            <w:tcMar>
              <w:top w:w="50" w:type="dxa"/>
              <w:left w:w="100" w:type="dxa"/>
            </w:tcMar>
            <w:vAlign w:val="center"/>
          </w:tcPr>
          <w:p w:rsidR="00B2127A" w:rsidRDefault="00B2127A">
            <w:pPr>
              <w:spacing w:after="0"/>
              <w:ind w:left="135"/>
              <w:jc w:val="center"/>
            </w:pPr>
          </w:p>
        </w:tc>
        <w:tc>
          <w:tcPr>
            <w:tcW w:w="1137" w:type="dxa"/>
            <w:tcMar>
              <w:top w:w="50" w:type="dxa"/>
              <w:left w:w="100" w:type="dxa"/>
            </w:tcMar>
            <w:vAlign w:val="center"/>
          </w:tcPr>
          <w:p w:rsidR="00B2127A" w:rsidRDefault="00B2127A">
            <w:pPr>
              <w:spacing w:after="0"/>
              <w:ind w:left="135"/>
            </w:pPr>
          </w:p>
        </w:tc>
        <w:tc>
          <w:tcPr>
            <w:tcW w:w="1955" w:type="dxa"/>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2674A">
                <w:rPr>
                  <w:rFonts w:ascii="Times New Roman" w:hAnsi="Times New Roman"/>
                  <w:color w:val="0000FF"/>
                  <w:u w:val="single"/>
                  <w:lang w:val="ru-RU"/>
                </w:rPr>
                <w:t>://</w:t>
              </w:r>
              <w:r>
                <w:rPr>
                  <w:rFonts w:ascii="Times New Roman" w:hAnsi="Times New Roman"/>
                  <w:color w:val="0000FF"/>
                  <w:u w:val="single"/>
                </w:rPr>
                <w:t>m</w:t>
              </w:r>
              <w:r w:rsidRPr="00D2674A">
                <w:rPr>
                  <w:rFonts w:ascii="Times New Roman" w:hAnsi="Times New Roman"/>
                  <w:color w:val="0000FF"/>
                  <w:u w:val="single"/>
                  <w:lang w:val="ru-RU"/>
                </w:rPr>
                <w:t>.</w:t>
              </w:r>
              <w:r>
                <w:rPr>
                  <w:rFonts w:ascii="Times New Roman" w:hAnsi="Times New Roman"/>
                  <w:color w:val="0000FF"/>
                  <w:u w:val="single"/>
                </w:rPr>
                <w:t>edsoo</w:t>
              </w:r>
              <w:r w:rsidRPr="00D2674A">
                <w:rPr>
                  <w:rFonts w:ascii="Times New Roman" w:hAnsi="Times New Roman"/>
                  <w:color w:val="0000FF"/>
                  <w:u w:val="single"/>
                  <w:lang w:val="ru-RU"/>
                </w:rPr>
                <w:t>.</w:t>
              </w:r>
              <w:r>
                <w:rPr>
                  <w:rFonts w:ascii="Times New Roman" w:hAnsi="Times New Roman"/>
                  <w:color w:val="0000FF"/>
                  <w:u w:val="single"/>
                </w:rPr>
                <w:t>ru</w:t>
              </w:r>
              <w:r w:rsidRPr="00D2674A">
                <w:rPr>
                  <w:rFonts w:ascii="Times New Roman" w:hAnsi="Times New Roman"/>
                  <w:color w:val="0000FF"/>
                  <w:u w:val="single"/>
                  <w:lang w:val="ru-RU"/>
                </w:rPr>
                <w:t>/</w:t>
              </w:r>
              <w:r>
                <w:rPr>
                  <w:rFonts w:ascii="Times New Roman" w:hAnsi="Times New Roman"/>
                  <w:color w:val="0000FF"/>
                  <w:u w:val="single"/>
                </w:rPr>
                <w:t>fbab</w:t>
              </w:r>
              <w:r w:rsidRPr="00D2674A">
                <w:rPr>
                  <w:rFonts w:ascii="Times New Roman" w:hAnsi="Times New Roman"/>
                  <w:color w:val="0000FF"/>
                  <w:u w:val="single"/>
                  <w:lang w:val="ru-RU"/>
                </w:rPr>
                <w:t>333</w:t>
              </w:r>
              <w:r>
                <w:rPr>
                  <w:rFonts w:ascii="Times New Roman" w:hAnsi="Times New Roman"/>
                  <w:color w:val="0000FF"/>
                  <w:u w:val="single"/>
                </w:rPr>
                <w:t>c</w:t>
              </w:r>
            </w:hyperlink>
          </w:p>
        </w:tc>
      </w:tr>
      <w:tr w:rsidR="00B2127A">
        <w:trPr>
          <w:trHeight w:val="144"/>
          <w:tblCellSpacing w:w="20" w:type="nil"/>
        </w:trPr>
        <w:tc>
          <w:tcPr>
            <w:tcW w:w="0" w:type="auto"/>
            <w:gridSpan w:val="2"/>
            <w:tcMar>
              <w:top w:w="50" w:type="dxa"/>
              <w:left w:w="100" w:type="dxa"/>
            </w:tcMar>
            <w:vAlign w:val="center"/>
          </w:tcPr>
          <w:p w:rsidR="00B2127A" w:rsidRPr="00D2674A" w:rsidRDefault="001D4276">
            <w:pPr>
              <w:spacing w:after="0"/>
              <w:ind w:left="135"/>
              <w:rPr>
                <w:lang w:val="ru-RU"/>
              </w:rPr>
            </w:pPr>
            <w:r w:rsidRPr="00D2674A">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B2127A" w:rsidRDefault="001D4276">
            <w:pPr>
              <w:spacing w:after="0"/>
              <w:ind w:left="135"/>
              <w:jc w:val="center"/>
            </w:pPr>
            <w:r w:rsidRPr="00D2674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B2127A" w:rsidRDefault="001D427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2127A" w:rsidRDefault="00B2127A"/>
        </w:tc>
      </w:tr>
    </w:tbl>
    <w:p w:rsidR="00B2127A" w:rsidRDefault="00B2127A">
      <w:pPr>
        <w:sectPr w:rsidR="00B2127A" w:rsidSect="00DB3A96">
          <w:pgSz w:w="16383" w:h="11906" w:orient="landscape"/>
          <w:pgMar w:top="1134" w:right="850" w:bottom="1134" w:left="1701" w:header="720" w:footer="720" w:gutter="0"/>
          <w:cols w:space="720"/>
          <w:titlePg/>
          <w:docGrid w:linePitch="299"/>
        </w:sectPr>
      </w:pPr>
    </w:p>
    <w:bookmarkEnd w:id="6"/>
    <w:p w:rsidR="001D4276" w:rsidRDefault="001D4276" w:rsidP="00DB3A96"/>
    <w:sectPr w:rsidR="001D4276">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71A6" w:rsidRDefault="003571A6" w:rsidP="00DB3A96">
      <w:pPr>
        <w:spacing w:after="0" w:line="240" w:lineRule="auto"/>
      </w:pPr>
      <w:r>
        <w:separator/>
      </w:r>
    </w:p>
  </w:endnote>
  <w:endnote w:type="continuationSeparator" w:id="0">
    <w:p w:rsidR="003571A6" w:rsidRDefault="003571A6" w:rsidP="00DB3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9588324"/>
      <w:docPartObj>
        <w:docPartGallery w:val="Page Numbers (Bottom of Page)"/>
        <w:docPartUnique/>
      </w:docPartObj>
    </w:sdtPr>
    <w:sdtContent>
      <w:p w:rsidR="00DB3A96" w:rsidRDefault="00DB3A96">
        <w:pPr>
          <w:pStyle w:val="ae"/>
          <w:jc w:val="center"/>
        </w:pPr>
        <w:r>
          <w:fldChar w:fldCharType="begin"/>
        </w:r>
        <w:r>
          <w:instrText>PAGE   \* MERGEFORMAT</w:instrText>
        </w:r>
        <w:r>
          <w:fldChar w:fldCharType="separate"/>
        </w:r>
        <w:r w:rsidRPr="00DB3A96">
          <w:rPr>
            <w:noProof/>
            <w:lang w:val="ru-RU"/>
          </w:rPr>
          <w:t>2</w:t>
        </w:r>
        <w:r>
          <w:fldChar w:fldCharType="end"/>
        </w:r>
      </w:p>
    </w:sdtContent>
  </w:sdt>
  <w:p w:rsidR="00DB3A96" w:rsidRDefault="00DB3A9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71A6" w:rsidRDefault="003571A6" w:rsidP="00DB3A96">
      <w:pPr>
        <w:spacing w:after="0" w:line="240" w:lineRule="auto"/>
      </w:pPr>
      <w:r>
        <w:separator/>
      </w:r>
    </w:p>
  </w:footnote>
  <w:footnote w:type="continuationSeparator" w:id="0">
    <w:p w:rsidR="003571A6" w:rsidRDefault="003571A6" w:rsidP="00DB3A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36603"/>
    <w:multiLevelType w:val="multilevel"/>
    <w:tmpl w:val="B8CAB4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83412C"/>
    <w:multiLevelType w:val="multilevel"/>
    <w:tmpl w:val="CD746D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9A466E"/>
    <w:multiLevelType w:val="multilevel"/>
    <w:tmpl w:val="504AA3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2610EBF"/>
    <w:multiLevelType w:val="multilevel"/>
    <w:tmpl w:val="CCD81A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3F11517"/>
    <w:multiLevelType w:val="multilevel"/>
    <w:tmpl w:val="7A463B14"/>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47A0884"/>
    <w:multiLevelType w:val="multilevel"/>
    <w:tmpl w:val="C6A8B1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C46091"/>
    <w:multiLevelType w:val="multilevel"/>
    <w:tmpl w:val="E5C444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9BF368A"/>
    <w:multiLevelType w:val="multilevel"/>
    <w:tmpl w:val="3B882C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65509B"/>
    <w:multiLevelType w:val="multilevel"/>
    <w:tmpl w:val="243674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7D35CCA"/>
    <w:multiLevelType w:val="multilevel"/>
    <w:tmpl w:val="17E063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BA55A03"/>
    <w:multiLevelType w:val="multilevel"/>
    <w:tmpl w:val="C826CE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54A740B"/>
    <w:multiLevelType w:val="multilevel"/>
    <w:tmpl w:val="486A58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6C6914"/>
    <w:multiLevelType w:val="multilevel"/>
    <w:tmpl w:val="04EAD6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C737D8E"/>
    <w:multiLevelType w:val="multilevel"/>
    <w:tmpl w:val="FD7663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1A472E5"/>
    <w:multiLevelType w:val="multilevel"/>
    <w:tmpl w:val="1F9867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5D96A32"/>
    <w:multiLevelType w:val="multilevel"/>
    <w:tmpl w:val="816461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7AE1949"/>
    <w:multiLevelType w:val="multilevel"/>
    <w:tmpl w:val="979237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5"/>
  </w:num>
  <w:num w:numId="3">
    <w:abstractNumId w:val="7"/>
  </w:num>
  <w:num w:numId="4">
    <w:abstractNumId w:val="6"/>
  </w:num>
  <w:num w:numId="5">
    <w:abstractNumId w:val="16"/>
  </w:num>
  <w:num w:numId="6">
    <w:abstractNumId w:val="1"/>
  </w:num>
  <w:num w:numId="7">
    <w:abstractNumId w:val="3"/>
  </w:num>
  <w:num w:numId="8">
    <w:abstractNumId w:val="14"/>
  </w:num>
  <w:num w:numId="9">
    <w:abstractNumId w:val="10"/>
  </w:num>
  <w:num w:numId="10">
    <w:abstractNumId w:val="11"/>
  </w:num>
  <w:num w:numId="11">
    <w:abstractNumId w:val="13"/>
  </w:num>
  <w:num w:numId="12">
    <w:abstractNumId w:val="5"/>
  </w:num>
  <w:num w:numId="13">
    <w:abstractNumId w:val="12"/>
  </w:num>
  <w:num w:numId="14">
    <w:abstractNumId w:val="0"/>
  </w:num>
  <w:num w:numId="15">
    <w:abstractNumId w:val="9"/>
  </w:num>
  <w:num w:numId="16">
    <w:abstractNumId w:val="8"/>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B2127A"/>
    <w:rsid w:val="001D4276"/>
    <w:rsid w:val="003571A6"/>
    <w:rsid w:val="00B2127A"/>
    <w:rsid w:val="00D2674A"/>
    <w:rsid w:val="00DB3A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FD46D"/>
  <w15:docId w15:val="{F9C8929B-A281-4A83-9FB6-4C62BDC00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DB3A9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B3A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hyperlink" Target="https://m.edsoo.ru/fbab360c" TargetMode="Externa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34c" TargetMode="External"/><Relationship Id="rId89" Type="http://schemas.openxmlformats.org/officeDocument/2006/relationships/hyperlink" Target="https://m.edsoo.ru/fbaae65c" TargetMode="External"/><Relationship Id="rId112" Type="http://schemas.openxmlformats.org/officeDocument/2006/relationships/hyperlink" Target="https://m.edsoo.ru/fbab2ea0" TargetMode="External"/><Relationship Id="rId16" Type="http://schemas.openxmlformats.org/officeDocument/2006/relationships/hyperlink" Target="https://m.edsoo.ru/7f41bacc" TargetMode="External"/><Relationship Id="rId107" Type="http://schemas.openxmlformats.org/officeDocument/2006/relationships/hyperlink" Target="https://m.edsoo.ru/fbab21da"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7f41c7e2" TargetMode="External"/><Relationship Id="rId79" Type="http://schemas.openxmlformats.org/officeDocument/2006/relationships/hyperlink" Target="https://m.edsoo.ru/fbaad112" TargetMode="External"/><Relationship Id="rId87" Type="http://schemas.openxmlformats.org/officeDocument/2006/relationships/hyperlink" Target="https://m.edsoo.ru/fbaae35a" TargetMode="External"/><Relationship Id="rId102" Type="http://schemas.openxmlformats.org/officeDocument/2006/relationships/hyperlink" Target="https://m.edsoo.ru/fbaafd18" TargetMode="External"/><Relationship Id="rId110" Type="http://schemas.openxmlformats.org/officeDocument/2006/relationships/hyperlink" Target="https://m.edsoo.ru/fbab2af4" TargetMode="External"/><Relationship Id="rId115" Type="http://schemas.openxmlformats.org/officeDocument/2006/relationships/hyperlink" Target="https://m.edsoo.ru/fbab1578" TargetMode="External"/><Relationship Id="rId5" Type="http://schemas.openxmlformats.org/officeDocument/2006/relationships/footnotes" Target="footnotes.xml"/><Relationship Id="rId61" Type="http://schemas.openxmlformats.org/officeDocument/2006/relationships/hyperlink" Target="https://m.edsoo.ru/7f41c7e2" TargetMode="External"/><Relationship Id="rId82" Type="http://schemas.openxmlformats.org/officeDocument/2006/relationships/hyperlink" Target="https://m.edsoo.ru/fbaad6a8" TargetMode="External"/><Relationship Id="rId90" Type="http://schemas.openxmlformats.org/officeDocument/2006/relationships/hyperlink" Target="https://m.edsoo.ru/fbaae88c" TargetMode="External"/><Relationship Id="rId95" Type="http://schemas.openxmlformats.org/officeDocument/2006/relationships/hyperlink" Target="https://m.edsoo.ru/fbaaca5a"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cef6" TargetMode="External"/><Relationship Id="rId100" Type="http://schemas.openxmlformats.org/officeDocument/2006/relationships/hyperlink" Target="https://m.edsoo.ru/fbaadc98" TargetMode="External"/><Relationship Id="rId105" Type="http://schemas.openxmlformats.org/officeDocument/2006/relationships/hyperlink" Target="https://m.edsoo.ru/fbab1d48" TargetMode="External"/><Relationship Id="rId113" Type="http://schemas.openxmlformats.org/officeDocument/2006/relationships/hyperlink" Target="https://m.edsoo.ru/fbab3026" TargetMode="External"/><Relationship Id="rId118" Type="http://schemas.openxmlformats.org/officeDocument/2006/relationships/hyperlink" Target="https://m.edsoo.ru/fbab333c"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ad220" TargetMode="External"/><Relationship Id="rId85" Type="http://schemas.openxmlformats.org/officeDocument/2006/relationships/hyperlink" Target="https://m.edsoo.ru/fbaad856" TargetMode="External"/><Relationship Id="rId93" Type="http://schemas.openxmlformats.org/officeDocument/2006/relationships/hyperlink" Target="https://m.edsoo.ru/fbaac730" TargetMode="External"/><Relationship Id="rId98" Type="http://schemas.openxmlformats.org/officeDocument/2006/relationships/hyperlink" Target="https://m.edsoo.ru/fbaaf034"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b04e8" TargetMode="External"/><Relationship Id="rId108" Type="http://schemas.openxmlformats.org/officeDocument/2006/relationships/hyperlink" Target="https://m.edsoo.ru/fbab25c2" TargetMode="External"/><Relationship Id="rId116" Type="http://schemas.openxmlformats.org/officeDocument/2006/relationships/hyperlink" Target="https://m.edsoo.ru/fbab0718"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d004" TargetMode="External"/><Relationship Id="rId83" Type="http://schemas.openxmlformats.org/officeDocument/2006/relationships/hyperlink" Target="https://m.edsoo.ru/fbaad57c" TargetMode="External"/><Relationship Id="rId88" Type="http://schemas.openxmlformats.org/officeDocument/2006/relationships/hyperlink" Target="https://m.edsoo.ru/fbaae53a" TargetMode="External"/><Relationship Id="rId91" Type="http://schemas.openxmlformats.org/officeDocument/2006/relationships/hyperlink" Target="https://m.edsoo.ru/fbaae76a" TargetMode="External"/><Relationship Id="rId96" Type="http://schemas.openxmlformats.org/officeDocument/2006/relationships/hyperlink" Target="https://m.edsoo.ru/fbaacb72" TargetMode="External"/><Relationship Id="rId111" Type="http://schemas.openxmlformats.org/officeDocument/2006/relationships/hyperlink" Target="https://m.edsoo.ru/fbab2c48"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02c" TargetMode="External"/><Relationship Id="rId114" Type="http://schemas.openxmlformats.org/officeDocument/2006/relationships/hyperlink" Target="https://m.edsoo.ru/fbab318e" TargetMode="External"/><Relationship Id="rId119" Type="http://schemas.openxmlformats.org/officeDocument/2006/relationships/fontTable" Target="fontTable.xm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bacc"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7f41c7e2" TargetMode="External"/><Relationship Id="rId78" Type="http://schemas.openxmlformats.org/officeDocument/2006/relationships/hyperlink" Target="https://m.edsoo.ru/fbaae0ee" TargetMode="External"/><Relationship Id="rId81" Type="http://schemas.openxmlformats.org/officeDocument/2006/relationships/hyperlink" Target="https://m.edsoo.ru/fbaad464" TargetMode="External"/><Relationship Id="rId86" Type="http://schemas.openxmlformats.org/officeDocument/2006/relationships/hyperlink" Target="https://m.edsoo.ru/fbaad96e" TargetMode="External"/><Relationship Id="rId94" Type="http://schemas.openxmlformats.org/officeDocument/2006/relationships/hyperlink" Target="https://m.edsoo.ru/fbaac834" TargetMode="External"/><Relationship Id="rId99" Type="http://schemas.openxmlformats.org/officeDocument/2006/relationships/hyperlink" Target="https://m.edsoo.ru/fbaaf8a4" TargetMode="External"/><Relationship Id="rId101" Type="http://schemas.openxmlformats.org/officeDocument/2006/relationships/hyperlink" Target="https://m.edsoo.ru/fbaaddb0"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982"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cd7a" TargetMode="External"/><Relationship Id="rId97" Type="http://schemas.openxmlformats.org/officeDocument/2006/relationships/hyperlink" Target="https://m.edsoo.ru/fbaaee5e" TargetMode="External"/><Relationship Id="rId104" Type="http://schemas.openxmlformats.org/officeDocument/2006/relationships/hyperlink" Target="https://m.edsoo.ru/fbaaf3ea" TargetMode="External"/><Relationship Id="rId120" Type="http://schemas.openxmlformats.org/officeDocument/2006/relationships/theme" Target="theme/theme1.xml"/><Relationship Id="rId7" Type="http://schemas.openxmlformats.org/officeDocument/2006/relationships/footer" Target="footer1.xml"/><Relationship Id="rId71" Type="http://schemas.openxmlformats.org/officeDocument/2006/relationships/hyperlink" Target="https://m.edsoo.ru/7f41c7e2" TargetMode="External"/><Relationship Id="rId92" Type="http://schemas.openxmlformats.org/officeDocument/2006/relationships/hyperlink" Target="https://m.edsoo.ru/fbaaeaee"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41</Pages>
  <Words>10119</Words>
  <Characters>57683</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2023-09-13T12:19:00Z</dcterms:created>
  <dcterms:modified xsi:type="dcterms:W3CDTF">2023-10-23T14:59:00Z</dcterms:modified>
</cp:coreProperties>
</file>